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13A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ind w:left="0" w:right="0"/>
        <w:jc w:val="center"/>
        <w:rPr>
          <w:b/>
          <w:bCs/>
          <w:color w:val="auto"/>
          <w:sz w:val="44"/>
          <w:szCs w:val="44"/>
        </w:rPr>
      </w:pPr>
      <w:r>
        <w:rPr>
          <w:rFonts w:hint="eastAsia"/>
          <w:b/>
          <w:bCs/>
          <w:i w:val="0"/>
          <w:iCs w:val="0"/>
          <w:caps w:val="0"/>
          <w:color w:val="auto"/>
          <w:spacing w:val="0"/>
          <w:sz w:val="44"/>
          <w:szCs w:val="44"/>
          <w:lang w:val="en-US" w:eastAsia="zh-CN"/>
        </w:rPr>
        <w:t>洪湖市人民医院生活区物业管理服务采</w:t>
      </w:r>
      <w:r>
        <w:rPr>
          <w:rFonts w:hint="eastAsia"/>
          <w:b/>
          <w:bCs/>
          <w:i w:val="0"/>
          <w:iCs w:val="0"/>
          <w:caps w:val="0"/>
          <w:color w:val="auto"/>
          <w:spacing w:val="0"/>
          <w:sz w:val="44"/>
          <w:szCs w:val="44"/>
          <w:lang w:eastAsia="zh-CN"/>
        </w:rPr>
        <w:t>购</w:t>
      </w:r>
      <w:r>
        <w:rPr>
          <w:b/>
          <w:bCs/>
          <w:i w:val="0"/>
          <w:iCs w:val="0"/>
          <w:caps w:val="0"/>
          <w:color w:val="auto"/>
          <w:spacing w:val="0"/>
          <w:sz w:val="44"/>
          <w:szCs w:val="44"/>
        </w:rPr>
        <w:t>公告</w:t>
      </w:r>
    </w:p>
    <w:p w14:paraId="7F136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根据医院需求，我院拟对以下项目进行院内竞争性谈判，欢迎符合资质条件的承包商前来报名。</w:t>
      </w:r>
    </w:p>
    <w:p w14:paraId="50AE03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黑体" w:hAnsi="黑体" w:eastAsia="黑体" w:cs="黑体"/>
          <w:color w:val="auto"/>
          <w:sz w:val="32"/>
          <w:szCs w:val="32"/>
          <w:lang w:eastAsia="zh-CN"/>
        </w:rPr>
      </w:pPr>
      <w:r>
        <w:rPr>
          <w:rFonts w:hint="eastAsia" w:ascii="黑体" w:hAnsi="黑体" w:eastAsia="黑体" w:cs="黑体"/>
          <w:i w:val="0"/>
          <w:iCs w:val="0"/>
          <w:caps w:val="0"/>
          <w:color w:val="auto"/>
          <w:spacing w:val="0"/>
          <w:kern w:val="0"/>
          <w:sz w:val="32"/>
          <w:szCs w:val="32"/>
          <w:lang w:val="en-US" w:eastAsia="zh-CN" w:bidi="ar"/>
        </w:rPr>
        <w:t>一、项目内容：</w:t>
      </w:r>
    </w:p>
    <w:p w14:paraId="16B89DE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425" w:leftChars="0" w:right="0" w:hanging="425" w:firstLineChars="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项目编号：HHRMYYJJK-20251201</w:t>
      </w:r>
    </w:p>
    <w:p w14:paraId="5CE7F12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Chars="0" w:right="0" w:rightChars="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2.项目名称：洪湖市人民医院生活区物业管理服务</w:t>
      </w:r>
    </w:p>
    <w:p w14:paraId="7EE7800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Chars="0" w:right="0" w:rightChars="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3.</w:t>
      </w:r>
      <w:r>
        <w:rPr>
          <w:rFonts w:ascii="仿宋" w:hAnsi="仿宋" w:eastAsia="仿宋" w:cs="仿宋"/>
          <w:i w:val="0"/>
          <w:iCs w:val="0"/>
          <w:caps w:val="0"/>
          <w:color w:val="666666"/>
          <w:spacing w:val="0"/>
          <w:sz w:val="31"/>
          <w:szCs w:val="31"/>
          <w:shd w:val="clear" w:fill="FFFFFF"/>
        </w:rPr>
        <w:t>限标</w:t>
      </w:r>
      <w:r>
        <w:rPr>
          <w:rFonts w:hint="eastAsia" w:ascii="仿宋" w:hAnsi="仿宋" w:eastAsia="仿宋" w:cs="仿宋"/>
          <w:i w:val="0"/>
          <w:iCs w:val="0"/>
          <w:caps w:val="0"/>
          <w:color w:val="auto"/>
          <w:spacing w:val="0"/>
          <w:kern w:val="0"/>
          <w:sz w:val="32"/>
          <w:szCs w:val="32"/>
          <w:lang w:val="en-US" w:eastAsia="zh-CN" w:bidi="ar"/>
        </w:rPr>
        <w:t>金额：256000元/年,超</w:t>
      </w:r>
      <w:r>
        <w:rPr>
          <w:rFonts w:ascii="仿宋" w:hAnsi="仿宋" w:eastAsia="仿宋" w:cs="仿宋"/>
          <w:i w:val="0"/>
          <w:iCs w:val="0"/>
          <w:caps w:val="0"/>
          <w:color w:val="666666"/>
          <w:spacing w:val="0"/>
          <w:sz w:val="31"/>
          <w:szCs w:val="31"/>
          <w:shd w:val="clear" w:fill="FFFFFF"/>
        </w:rPr>
        <w:t>限标</w:t>
      </w:r>
      <w:r>
        <w:rPr>
          <w:rFonts w:hint="eastAsia" w:ascii="仿宋" w:hAnsi="仿宋" w:eastAsia="仿宋" w:cs="仿宋"/>
          <w:i w:val="0"/>
          <w:iCs w:val="0"/>
          <w:caps w:val="0"/>
          <w:color w:val="auto"/>
          <w:spacing w:val="0"/>
          <w:kern w:val="0"/>
          <w:sz w:val="32"/>
          <w:szCs w:val="32"/>
          <w:lang w:val="en-US" w:eastAsia="zh-CN" w:bidi="ar"/>
        </w:rPr>
        <w:t>金额无效</w:t>
      </w:r>
    </w:p>
    <w:p w14:paraId="3F7F2E2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Chars="0" w:right="0" w:rightChars="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4.项目清单：洪湖市人民医院生活区物业管理服务清单</w:t>
      </w:r>
    </w:p>
    <w:tbl>
      <w:tblPr>
        <w:tblStyle w:val="6"/>
        <w:tblW w:w="78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0"/>
        <w:gridCol w:w="1965"/>
        <w:gridCol w:w="1080"/>
        <w:gridCol w:w="1080"/>
        <w:gridCol w:w="2430"/>
      </w:tblGrid>
      <w:tr w14:paraId="68E6C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F1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类型</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92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1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AB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B6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53A5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153C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人员工资</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4C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保洁</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9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48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6152">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eastAsia="zh-CN"/>
              </w:rPr>
              <w:t>工资标准不低于</w:t>
            </w:r>
            <w:r>
              <w:rPr>
                <w:rFonts w:hint="eastAsia" w:ascii="宋体" w:hAnsi="宋体" w:eastAsia="宋体" w:cs="宋体"/>
                <w:i w:val="0"/>
                <w:iCs w:val="0"/>
                <w:color w:val="000000"/>
                <w:sz w:val="24"/>
                <w:szCs w:val="24"/>
                <w:u w:val="none"/>
                <w:lang w:val="en-US" w:eastAsia="zh-CN"/>
              </w:rPr>
              <w:t>2200元/月/人</w:t>
            </w:r>
          </w:p>
        </w:tc>
      </w:tr>
      <w:tr w14:paraId="30DE0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48C4E">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D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E5C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9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1A37">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eastAsia="zh-CN"/>
              </w:rPr>
              <w:t>工资标准不低于</w:t>
            </w:r>
            <w:r>
              <w:rPr>
                <w:rFonts w:hint="eastAsia" w:ascii="宋体" w:hAnsi="宋体" w:eastAsia="宋体" w:cs="宋体"/>
                <w:i w:val="0"/>
                <w:iCs w:val="0"/>
                <w:color w:val="000000"/>
                <w:sz w:val="24"/>
                <w:szCs w:val="24"/>
                <w:u w:val="none"/>
                <w:lang w:val="en-US" w:eastAsia="zh-CN"/>
              </w:rPr>
              <w:t>2200元/月/人</w:t>
            </w:r>
          </w:p>
        </w:tc>
      </w:tr>
      <w:tr w14:paraId="34000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1B540">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1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管理人员</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05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C3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4B3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负责收取物业费、水费、处理日常事务及水电简单维修</w:t>
            </w:r>
          </w:p>
        </w:tc>
      </w:tr>
      <w:tr w14:paraId="27324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A1A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公共维护</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2C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环卫排污费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2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B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户</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A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元/户/年，市政收取</w:t>
            </w:r>
          </w:p>
        </w:tc>
      </w:tr>
      <w:tr w14:paraId="4EB41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20D03">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5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垃圾转运费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101C">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3D744">
            <w:pP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943C">
            <w:pPr>
              <w:jc w:val="center"/>
              <w:rPr>
                <w:rFonts w:hint="eastAsia" w:ascii="宋体" w:hAnsi="宋体" w:eastAsia="宋体" w:cs="宋体"/>
                <w:i w:val="0"/>
                <w:iCs w:val="0"/>
                <w:color w:val="000000"/>
                <w:sz w:val="24"/>
                <w:szCs w:val="24"/>
                <w:u w:val="none"/>
              </w:rPr>
            </w:pPr>
          </w:p>
        </w:tc>
      </w:tr>
      <w:tr w14:paraId="10252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42DA6">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F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公共水电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D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0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C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含公共照明、二次供水泵房损耗等</w:t>
            </w:r>
          </w:p>
        </w:tc>
      </w:tr>
      <w:tr w14:paraId="5418B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AC403">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823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公共维修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B1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4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68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063E7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97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利润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37A">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B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0C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F8B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利润</w:t>
            </w:r>
          </w:p>
        </w:tc>
      </w:tr>
      <w:tr w14:paraId="2535F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5B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E1A9">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5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F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EB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增值税</w:t>
            </w:r>
          </w:p>
        </w:tc>
      </w:tr>
    </w:tbl>
    <w:p w14:paraId="2B6703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黑体" w:hAnsi="黑体" w:eastAsia="黑体" w:cs="黑体"/>
          <w:i w:val="0"/>
          <w:iCs w:val="0"/>
          <w:caps w:val="0"/>
          <w:color w:val="auto"/>
          <w:spacing w:val="0"/>
          <w:kern w:val="0"/>
          <w:sz w:val="32"/>
          <w:szCs w:val="32"/>
          <w:lang w:val="en-US" w:eastAsia="zh-CN" w:bidi="ar"/>
        </w:rPr>
      </w:pPr>
    </w:p>
    <w:p w14:paraId="4C70AF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黑体" w:hAnsi="黑体" w:eastAsia="黑体" w:cs="黑体"/>
          <w:color w:val="auto"/>
          <w:sz w:val="32"/>
          <w:szCs w:val="32"/>
        </w:rPr>
      </w:pPr>
      <w:r>
        <w:rPr>
          <w:rFonts w:hint="eastAsia" w:ascii="黑体" w:hAnsi="黑体" w:eastAsia="黑体" w:cs="黑体"/>
          <w:i w:val="0"/>
          <w:iCs w:val="0"/>
          <w:caps w:val="0"/>
          <w:color w:val="auto"/>
          <w:spacing w:val="0"/>
          <w:kern w:val="0"/>
          <w:sz w:val="32"/>
          <w:szCs w:val="32"/>
          <w:lang w:val="en-US" w:eastAsia="zh-CN" w:bidi="ar"/>
        </w:rPr>
        <w:t>二、申请人资格要求：</w:t>
      </w:r>
    </w:p>
    <w:p w14:paraId="1115221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360" w:lineRule="atLeast"/>
        <w:ind w:left="0" w:right="0" w:firstLine="420"/>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2.1满足《中华人民共和国政府采购法》第二十二条规定。</w:t>
      </w:r>
      <w:r>
        <w:rPr>
          <w:rFonts w:hint="default" w:ascii="仿宋" w:hAnsi="仿宋" w:eastAsia="仿宋" w:cs="仿宋"/>
          <w:i w:val="0"/>
          <w:iCs w:val="0"/>
          <w:caps w:val="0"/>
          <w:color w:val="auto"/>
          <w:spacing w:val="0"/>
          <w:kern w:val="0"/>
          <w:sz w:val="32"/>
          <w:szCs w:val="32"/>
          <w:lang w:val="en-US" w:eastAsia="zh-CN" w:bidi="ar"/>
        </w:rPr>
        <w:t>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法律、行政法规规定的其他条件。</w:t>
      </w:r>
      <w:r>
        <w:rPr>
          <w:rFonts w:hint="eastAsia" w:ascii="仿宋" w:hAnsi="仿宋" w:eastAsia="仿宋" w:cs="仿宋"/>
          <w:i w:val="0"/>
          <w:iCs w:val="0"/>
          <w:caps w:val="0"/>
          <w:color w:val="auto"/>
          <w:spacing w:val="0"/>
          <w:kern w:val="0"/>
          <w:sz w:val="32"/>
          <w:szCs w:val="32"/>
          <w:lang w:val="en-US" w:eastAsia="zh-CN" w:bidi="ar"/>
        </w:rPr>
        <w:t>须具备有效营业执照或者三证合一的营业执照(经营范围需满足本次论证的相关要求)、组织机构代码证、税务登记证及相关证书。</w:t>
      </w:r>
    </w:p>
    <w:p w14:paraId="05D794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2.2投标人须在“信用中国”网站(www.creditchina.gov.cn)及“中国政府采购”网站（www.ccgp.gov.cn）未被列入失信被执行人、重大税收违法案件当事人名单、政府采购严重违法失信行为记录名单（提供网站截图并加盖红章，以本公告发布后的查询结果为准）。</w:t>
      </w:r>
    </w:p>
    <w:p w14:paraId="0F55A7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2.3本项目不接受联合体投标。</w:t>
      </w:r>
    </w:p>
    <w:p w14:paraId="1D2886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2.4具有类似住宅区域或公共机构物业服务经验（需提供合同关键页等证明材料），具有连续从业经验5年及以上。</w:t>
      </w:r>
    </w:p>
    <w:p w14:paraId="11F3066F">
      <w:pPr>
        <w:keepNext w:val="0"/>
        <w:keepLines w:val="0"/>
        <w:widowControl/>
        <w:suppressLineNumbers w:val="0"/>
        <w:pBdr>
          <w:top w:val="none" w:color="auto" w:sz="0" w:space="0"/>
          <w:left w:val="none" w:color="auto" w:sz="0" w:space="0"/>
          <w:bottom w:val="none" w:color="auto" w:sz="0" w:space="0"/>
          <w:right w:val="none" w:color="auto" w:sz="0" w:space="0"/>
        </w:pBdr>
        <w:shd w:val="clear" w:fill="FDFEFF"/>
        <w:spacing w:before="0" w:beforeAutospacing="0" w:after="0" w:afterAutospacing="0"/>
        <w:ind w:right="0"/>
        <w:jc w:val="both"/>
        <w:rPr>
          <w:rFonts w:hint="eastAsia" w:ascii="黑体" w:hAnsi="黑体" w:eastAsia="黑体" w:cs="黑体"/>
          <w:color w:val="auto"/>
          <w:sz w:val="32"/>
          <w:szCs w:val="32"/>
        </w:rPr>
      </w:pPr>
      <w:r>
        <w:rPr>
          <w:rFonts w:hint="eastAsia" w:ascii="黑体" w:hAnsi="黑体" w:eastAsia="黑体" w:cs="黑体"/>
          <w:b/>
          <w:bCs/>
          <w:i w:val="0"/>
          <w:iCs w:val="0"/>
          <w:caps w:val="0"/>
          <w:color w:val="auto"/>
          <w:spacing w:val="0"/>
          <w:kern w:val="0"/>
          <w:sz w:val="32"/>
          <w:szCs w:val="32"/>
          <w:shd w:val="clear" w:fill="FDFEFF"/>
          <w:lang w:val="en-US" w:eastAsia="zh-CN" w:bidi="ar"/>
        </w:rPr>
        <w:t>三、</w:t>
      </w:r>
      <w:r>
        <w:rPr>
          <w:rFonts w:hint="eastAsia" w:ascii="黑体" w:hAnsi="黑体" w:eastAsia="黑体" w:cs="黑体"/>
          <w:i w:val="0"/>
          <w:iCs w:val="0"/>
          <w:caps w:val="0"/>
          <w:color w:val="auto"/>
          <w:spacing w:val="0"/>
          <w:kern w:val="0"/>
          <w:sz w:val="32"/>
          <w:szCs w:val="32"/>
          <w:shd w:val="clear" w:fill="FDFEFF"/>
          <w:lang w:val="en-US" w:eastAsia="zh-CN" w:bidi="ar"/>
        </w:rPr>
        <w:t>报价表递交时间、地点及要求：</w:t>
      </w:r>
    </w:p>
    <w:p w14:paraId="4DA986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递交报价表截止时间：2025年12月4日17:00</w:t>
      </w:r>
    </w:p>
    <w:p w14:paraId="0EA453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地点：洪湖市人民9号楼201</w:t>
      </w:r>
    </w:p>
    <w:p w14:paraId="4238DA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要求：</w:t>
      </w:r>
    </w:p>
    <w:p w14:paraId="232C61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1、参加报价人须在报价表各栏内按要求详细填写，填报好后必须加盖本单位公章，用信封密封后现场打开。本项目采购报价不接受传真、复印件、无单位公章、无密封或不按时间报送的报价表。</w:t>
      </w:r>
    </w:p>
    <w:p w14:paraId="153B9E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2、提供营业执照等资质文件复印件（加盖红章）。</w:t>
      </w:r>
    </w:p>
    <w:p w14:paraId="13C11D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3、开启报价表时间、地点及报价采纳：</w:t>
      </w:r>
    </w:p>
    <w:p w14:paraId="3A37E4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时间：2025年12月5</w:t>
      </w:r>
      <w:bookmarkStart w:id="0" w:name="_GoBack"/>
      <w:bookmarkEnd w:id="0"/>
      <w:r>
        <w:rPr>
          <w:rFonts w:hint="eastAsia" w:ascii="仿宋" w:hAnsi="仿宋" w:eastAsia="仿宋" w:cs="仿宋"/>
          <w:i w:val="0"/>
          <w:iCs w:val="0"/>
          <w:caps w:val="0"/>
          <w:color w:val="auto"/>
          <w:spacing w:val="0"/>
          <w:kern w:val="0"/>
          <w:sz w:val="32"/>
          <w:szCs w:val="32"/>
          <w:lang w:val="en-US" w:eastAsia="zh-CN" w:bidi="ar"/>
        </w:rPr>
        <w:t>日下午（如有变动，另行通知）</w:t>
      </w:r>
    </w:p>
    <w:p w14:paraId="7CDA6F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地点：洪湖市人民医院9号楼201</w:t>
      </w:r>
    </w:p>
    <w:p w14:paraId="5443D4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评选和通知中标承包商：预计在截止日期后的3天内在完成并同时在本院官网发布招标结果公示。</w:t>
      </w:r>
    </w:p>
    <w:p w14:paraId="0724B3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有意向的承包商请将投标文件提交到我们的办公地址。如有任何疑问或需要进一步信息，请联系我们的采购部门（18171992503）。</w:t>
      </w:r>
    </w:p>
    <w:p w14:paraId="14B6C8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我们对于本次询价将严格按照公开、公平、公正的原则进行评估和选择，以确保选择到最合适的合作伙伴。感谢各位的参与和支持！</w:t>
      </w:r>
    </w:p>
    <w:p w14:paraId="150A09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联系人：洪湖市人民医院后勤保障部 肖康 18672550870</w:t>
      </w:r>
    </w:p>
    <w:p w14:paraId="7D80AF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监督电话：0716-2425105</w:t>
      </w:r>
    </w:p>
    <w:p w14:paraId="76A4C8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0"/>
        <w:jc w:val="left"/>
        <w:rPr>
          <w:rFonts w:hint="eastAsia" w:ascii="仿宋" w:hAnsi="仿宋" w:eastAsia="仿宋" w:cs="仿宋"/>
          <w:color w:val="auto"/>
          <w:sz w:val="32"/>
          <w:szCs w:val="32"/>
        </w:rPr>
      </w:pPr>
      <w:r>
        <w:rPr>
          <w:rFonts w:hint="eastAsia" w:ascii="仿宋" w:hAnsi="仿宋" w:eastAsia="仿宋" w:cs="仿宋"/>
          <w:i w:val="0"/>
          <w:iCs w:val="0"/>
          <w:caps w:val="0"/>
          <w:color w:val="auto"/>
          <w:spacing w:val="0"/>
          <w:kern w:val="0"/>
          <w:sz w:val="32"/>
          <w:szCs w:val="32"/>
          <w:lang w:val="en-US" w:eastAsia="zh-CN" w:bidi="ar"/>
        </w:rPr>
        <w:t>本信息以洪湖市人民医院官方网站发布内容为准，其他任何网站转发无效。</w:t>
      </w:r>
    </w:p>
    <w:p w14:paraId="40887F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 w:hAnsi="仿宋" w:eastAsia="仿宋" w:cs="仿宋"/>
          <w:i w:val="0"/>
          <w:iCs w:val="0"/>
          <w:caps w:val="0"/>
          <w:color w:val="auto"/>
          <w:spacing w:val="0"/>
          <w:kern w:val="0"/>
          <w:sz w:val="32"/>
          <w:szCs w:val="32"/>
          <w:u w:val="none"/>
          <w:lang w:val="en-US" w:eastAsia="zh-CN" w:bidi="ar"/>
        </w:rPr>
      </w:pPr>
      <w:r>
        <w:rPr>
          <w:rFonts w:hint="eastAsia" w:ascii="仿宋" w:hAnsi="仿宋" w:eastAsia="仿宋" w:cs="仿宋"/>
          <w:i w:val="0"/>
          <w:iCs w:val="0"/>
          <w:caps w:val="0"/>
          <w:color w:val="auto"/>
          <w:spacing w:val="0"/>
          <w:kern w:val="0"/>
          <w:sz w:val="32"/>
          <w:szCs w:val="32"/>
          <w:lang w:val="en-US" w:eastAsia="zh-CN" w:bidi="ar"/>
        </w:rPr>
        <w:t>附件1：</w:t>
      </w:r>
      <w:r>
        <w:rPr>
          <w:rFonts w:hint="eastAsia" w:ascii="仿宋" w:hAnsi="仿宋" w:eastAsia="仿宋" w:cs="仿宋"/>
          <w:i w:val="0"/>
          <w:iCs w:val="0"/>
          <w:caps w:val="0"/>
          <w:color w:val="auto"/>
          <w:spacing w:val="0"/>
          <w:kern w:val="0"/>
          <w:sz w:val="32"/>
          <w:szCs w:val="32"/>
          <w:u w:val="none"/>
          <w:lang w:val="en-US" w:eastAsia="zh-CN" w:bidi="ar"/>
        </w:rPr>
        <w:fldChar w:fldCharType="begin"/>
      </w:r>
      <w:r>
        <w:rPr>
          <w:rFonts w:hint="eastAsia" w:ascii="仿宋" w:hAnsi="仿宋" w:eastAsia="仿宋" w:cs="仿宋"/>
          <w:i w:val="0"/>
          <w:iCs w:val="0"/>
          <w:caps w:val="0"/>
          <w:color w:val="auto"/>
          <w:spacing w:val="0"/>
          <w:kern w:val="0"/>
          <w:sz w:val="32"/>
          <w:szCs w:val="32"/>
          <w:u w:val="none"/>
          <w:lang w:val="en-US" w:eastAsia="zh-CN" w:bidi="ar"/>
        </w:rPr>
        <w:instrText xml:space="preserve"> HYPERLINK "https://www.hbxtyy.cn/wcs/Upload/202304/64446ac5b1230.xls" \t "https://www.hbxtyy.cn/index.php/_blank" </w:instrText>
      </w:r>
      <w:r>
        <w:rPr>
          <w:rFonts w:hint="eastAsia" w:ascii="仿宋" w:hAnsi="仿宋" w:eastAsia="仿宋" w:cs="仿宋"/>
          <w:i w:val="0"/>
          <w:iCs w:val="0"/>
          <w:caps w:val="0"/>
          <w:color w:val="auto"/>
          <w:spacing w:val="0"/>
          <w:kern w:val="0"/>
          <w:sz w:val="32"/>
          <w:szCs w:val="32"/>
          <w:u w:val="none"/>
          <w:lang w:val="en-US" w:eastAsia="zh-CN" w:bidi="ar"/>
        </w:rPr>
        <w:fldChar w:fldCharType="separate"/>
      </w:r>
      <w:r>
        <w:rPr>
          <w:rStyle w:val="8"/>
          <w:rFonts w:hint="eastAsia" w:ascii="仿宋" w:hAnsi="仿宋" w:eastAsia="仿宋" w:cs="仿宋"/>
          <w:i w:val="0"/>
          <w:iCs w:val="0"/>
          <w:caps w:val="0"/>
          <w:color w:val="auto"/>
          <w:spacing w:val="0"/>
          <w:sz w:val="32"/>
          <w:szCs w:val="32"/>
          <w:u w:val="none"/>
        </w:rPr>
        <w:t>资格审核表</w:t>
      </w:r>
      <w:r>
        <w:rPr>
          <w:rFonts w:hint="eastAsia" w:ascii="仿宋" w:hAnsi="仿宋" w:eastAsia="仿宋" w:cs="仿宋"/>
          <w:i w:val="0"/>
          <w:iCs w:val="0"/>
          <w:caps w:val="0"/>
          <w:color w:val="auto"/>
          <w:spacing w:val="0"/>
          <w:kern w:val="0"/>
          <w:sz w:val="32"/>
          <w:szCs w:val="32"/>
          <w:u w:val="none"/>
          <w:lang w:val="en-US" w:eastAsia="zh-CN" w:bidi="ar"/>
        </w:rPr>
        <w:fldChar w:fldCharType="end"/>
      </w:r>
    </w:p>
    <w:p w14:paraId="5EF2D9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 w:hAnsi="仿宋" w:eastAsia="仿宋" w:cs="仿宋"/>
          <w:b w:val="0"/>
          <w:bCs w:val="0"/>
          <w:i w:val="0"/>
          <w:iCs w:val="0"/>
          <w:caps w:val="0"/>
          <w:color w:val="auto"/>
          <w:spacing w:val="0"/>
          <w:kern w:val="0"/>
          <w:sz w:val="32"/>
          <w:szCs w:val="32"/>
          <w:lang w:val="en-US" w:eastAsia="zh-CN" w:bidi="ar"/>
        </w:rPr>
      </w:pPr>
      <w:r>
        <w:rPr>
          <w:rFonts w:hint="eastAsia" w:ascii="仿宋" w:hAnsi="仿宋" w:eastAsia="仿宋" w:cs="仿宋"/>
          <w:b w:val="0"/>
          <w:bCs w:val="0"/>
          <w:i w:val="0"/>
          <w:iCs w:val="0"/>
          <w:caps w:val="0"/>
          <w:color w:val="auto"/>
          <w:spacing w:val="0"/>
          <w:kern w:val="0"/>
          <w:sz w:val="32"/>
          <w:szCs w:val="32"/>
          <w:lang w:val="en-US" w:eastAsia="zh-CN" w:bidi="ar"/>
        </w:rPr>
        <w:t>附件2：报价单</w:t>
      </w:r>
    </w:p>
    <w:p w14:paraId="0FC2D3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 w:hAnsi="仿宋" w:eastAsia="仿宋" w:cs="仿宋"/>
          <w:b/>
          <w:bCs/>
          <w:i w:val="0"/>
          <w:iCs w:val="0"/>
          <w:caps w:val="0"/>
          <w:color w:val="auto"/>
          <w:spacing w:val="0"/>
          <w:kern w:val="0"/>
          <w:sz w:val="32"/>
          <w:szCs w:val="32"/>
          <w:lang w:val="en-US" w:eastAsia="zh-CN" w:bidi="ar"/>
        </w:rPr>
      </w:pPr>
      <w:r>
        <w:rPr>
          <w:rFonts w:hint="eastAsia" w:ascii="仿宋" w:hAnsi="仿宋" w:eastAsia="仿宋" w:cs="仿宋"/>
          <w:b w:val="0"/>
          <w:bCs w:val="0"/>
          <w:i w:val="0"/>
          <w:iCs w:val="0"/>
          <w:caps w:val="0"/>
          <w:color w:val="auto"/>
          <w:spacing w:val="0"/>
          <w:kern w:val="0"/>
          <w:sz w:val="32"/>
          <w:szCs w:val="32"/>
          <w:lang w:val="en-US" w:eastAsia="zh-CN" w:bidi="ar"/>
        </w:rPr>
        <w:t>附件3：投标目录</w:t>
      </w:r>
    </w:p>
    <w:p w14:paraId="17EC3D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32566A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43BE85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7D587C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573798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4E7C0D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6CB061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1408DD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57EC10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70648B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u w:val="none"/>
          <w:lang w:val="en-US" w:eastAsia="zh-CN" w:bidi="ar"/>
        </w:rPr>
      </w:pPr>
      <w:r>
        <w:rPr>
          <w:rFonts w:hint="eastAsia" w:ascii="仿宋" w:hAnsi="仿宋" w:eastAsia="仿宋" w:cs="仿宋"/>
          <w:b/>
          <w:bCs/>
          <w:i w:val="0"/>
          <w:iCs w:val="0"/>
          <w:caps w:val="0"/>
          <w:color w:val="auto"/>
          <w:spacing w:val="0"/>
          <w:kern w:val="0"/>
          <w:sz w:val="32"/>
          <w:szCs w:val="32"/>
          <w:lang w:val="en-US" w:eastAsia="zh-CN" w:bidi="ar"/>
        </w:rPr>
        <w:t>附件1：</w:t>
      </w:r>
      <w:r>
        <w:rPr>
          <w:rFonts w:hint="eastAsia" w:ascii="仿宋" w:hAnsi="仿宋" w:eastAsia="仿宋" w:cs="仿宋"/>
          <w:b/>
          <w:bCs/>
          <w:i w:val="0"/>
          <w:iCs w:val="0"/>
          <w:caps w:val="0"/>
          <w:color w:val="auto"/>
          <w:spacing w:val="0"/>
          <w:kern w:val="0"/>
          <w:sz w:val="32"/>
          <w:szCs w:val="32"/>
          <w:u w:val="none"/>
          <w:lang w:val="en-US" w:eastAsia="zh-CN" w:bidi="ar"/>
        </w:rPr>
        <w:fldChar w:fldCharType="begin"/>
      </w:r>
      <w:r>
        <w:rPr>
          <w:rFonts w:hint="eastAsia" w:ascii="仿宋" w:hAnsi="仿宋" w:eastAsia="仿宋" w:cs="仿宋"/>
          <w:b/>
          <w:bCs/>
          <w:i w:val="0"/>
          <w:iCs w:val="0"/>
          <w:caps w:val="0"/>
          <w:color w:val="auto"/>
          <w:spacing w:val="0"/>
          <w:kern w:val="0"/>
          <w:sz w:val="32"/>
          <w:szCs w:val="32"/>
          <w:u w:val="none"/>
          <w:lang w:val="en-US" w:eastAsia="zh-CN" w:bidi="ar"/>
        </w:rPr>
        <w:instrText xml:space="preserve"> HYPERLINK "https://www.hbxtyy.cn/wcs/Upload/202304/64446ac5b1230.xls" \t "https://www.hbxtyy.cn/index.php/_blank" </w:instrText>
      </w:r>
      <w:r>
        <w:rPr>
          <w:rFonts w:hint="eastAsia" w:ascii="仿宋" w:hAnsi="仿宋" w:eastAsia="仿宋" w:cs="仿宋"/>
          <w:b/>
          <w:bCs/>
          <w:i w:val="0"/>
          <w:iCs w:val="0"/>
          <w:caps w:val="0"/>
          <w:color w:val="auto"/>
          <w:spacing w:val="0"/>
          <w:kern w:val="0"/>
          <w:sz w:val="32"/>
          <w:szCs w:val="32"/>
          <w:u w:val="none"/>
          <w:lang w:val="en-US" w:eastAsia="zh-CN" w:bidi="ar"/>
        </w:rPr>
        <w:fldChar w:fldCharType="separate"/>
      </w:r>
      <w:r>
        <w:rPr>
          <w:rStyle w:val="8"/>
          <w:rFonts w:hint="eastAsia" w:ascii="仿宋" w:hAnsi="仿宋" w:eastAsia="仿宋" w:cs="仿宋"/>
          <w:b/>
          <w:bCs/>
          <w:i w:val="0"/>
          <w:iCs w:val="0"/>
          <w:caps w:val="0"/>
          <w:color w:val="auto"/>
          <w:spacing w:val="0"/>
          <w:sz w:val="32"/>
          <w:szCs w:val="32"/>
          <w:u w:val="none"/>
        </w:rPr>
        <w:t>资格审核表</w:t>
      </w:r>
      <w:r>
        <w:rPr>
          <w:rFonts w:hint="eastAsia" w:ascii="仿宋" w:hAnsi="仿宋" w:eastAsia="仿宋" w:cs="仿宋"/>
          <w:b/>
          <w:bCs/>
          <w:i w:val="0"/>
          <w:iCs w:val="0"/>
          <w:caps w:val="0"/>
          <w:color w:val="auto"/>
          <w:spacing w:val="0"/>
          <w:kern w:val="0"/>
          <w:sz w:val="32"/>
          <w:szCs w:val="32"/>
          <w:u w:val="none"/>
          <w:lang w:val="en-US" w:eastAsia="zh-CN" w:bidi="ar"/>
        </w:rPr>
        <w:fldChar w:fldCharType="end"/>
      </w:r>
    </w:p>
    <w:tbl>
      <w:tblPr>
        <w:tblStyle w:val="6"/>
        <w:tblW w:w="8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20"/>
        <w:gridCol w:w="1161"/>
        <w:gridCol w:w="1035"/>
        <w:gridCol w:w="1113"/>
        <w:gridCol w:w="955"/>
        <w:gridCol w:w="3096"/>
      </w:tblGrid>
      <w:tr w14:paraId="5D3A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2" w:hRule="atLeast"/>
          <w:jc w:val="center"/>
        </w:trPr>
        <w:tc>
          <w:tcPr>
            <w:tcW w:w="8880" w:type="dxa"/>
            <w:gridSpan w:val="6"/>
            <w:tcBorders>
              <w:top w:val="nil"/>
              <w:left w:val="nil"/>
              <w:bottom w:val="nil"/>
              <w:right w:val="nil"/>
            </w:tcBorders>
            <w:shd w:val="clear" w:color="auto" w:fill="auto"/>
            <w:vAlign w:val="center"/>
          </w:tcPr>
          <w:p w14:paraId="4A8E197C">
            <w:pPr>
              <w:keepNext w:val="0"/>
              <w:keepLines w:val="0"/>
              <w:widowControl/>
              <w:suppressLineNumbers w:val="0"/>
              <w:jc w:val="center"/>
              <w:textAlignment w:val="center"/>
              <w:rPr>
                <w:rFonts w:hint="eastAsia" w:ascii="宋体" w:hAnsi="宋体" w:eastAsia="宋体" w:cs="宋体"/>
                <w:b/>
                <w:bCs/>
                <w:i w:val="0"/>
                <w:iCs w:val="0"/>
                <w:color w:val="auto"/>
                <w:sz w:val="44"/>
                <w:szCs w:val="44"/>
                <w:u w:val="none"/>
              </w:rPr>
            </w:pPr>
            <w:r>
              <w:rPr>
                <w:rFonts w:hint="eastAsia" w:ascii="宋体" w:hAnsi="宋体" w:eastAsia="宋体" w:cs="宋体"/>
                <w:b/>
                <w:bCs/>
                <w:i w:val="0"/>
                <w:iCs w:val="0"/>
                <w:color w:val="auto"/>
                <w:kern w:val="0"/>
                <w:sz w:val="44"/>
                <w:szCs w:val="44"/>
                <w:u w:val="none"/>
                <w:lang w:val="en-US" w:eastAsia="zh-CN" w:bidi="ar"/>
              </w:rPr>
              <w:t>资格审核表</w:t>
            </w:r>
          </w:p>
        </w:tc>
      </w:tr>
      <w:tr w14:paraId="60A07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4" w:hRule="atLeast"/>
          <w:jc w:val="center"/>
        </w:trPr>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1380">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招标项目 名称</w:t>
            </w:r>
          </w:p>
        </w:tc>
        <w:tc>
          <w:tcPr>
            <w:tcW w:w="33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20D03">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lang w:val="en-US" w:eastAsia="zh-CN"/>
              </w:rPr>
            </w:pPr>
            <w:r>
              <w:rPr>
                <w:rFonts w:hint="eastAsia" w:ascii="仿宋" w:hAnsi="仿宋" w:eastAsia="仿宋" w:cs="仿宋"/>
                <w:b w:val="0"/>
                <w:bCs w:val="0"/>
                <w:i w:val="0"/>
                <w:iCs w:val="0"/>
                <w:color w:val="auto"/>
                <w:kern w:val="0"/>
                <w:sz w:val="24"/>
                <w:szCs w:val="24"/>
                <w:u w:val="none"/>
                <w:lang w:val="en-US" w:eastAsia="zh-CN" w:bidi="ar"/>
              </w:rPr>
              <w:t>洪湖市人民医院生活区物业管理服务</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2CC1">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招标 编号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7F138">
            <w:pPr>
              <w:keepNext w:val="0"/>
              <w:keepLines w:val="0"/>
              <w:widowControl/>
              <w:suppressLineNumbers w:val="0"/>
              <w:jc w:val="center"/>
              <w:textAlignment w:val="center"/>
              <w:rPr>
                <w:rFonts w:hint="default" w:ascii="仿宋" w:hAnsi="仿宋" w:eastAsia="仿宋" w:cs="仿宋"/>
                <w:b w:val="0"/>
                <w:bCs w:val="0"/>
                <w:i w:val="0"/>
                <w:iCs w:val="0"/>
                <w:color w:val="auto"/>
                <w:sz w:val="28"/>
                <w:szCs w:val="28"/>
                <w:u w:val="none"/>
                <w:lang w:val="en-US"/>
              </w:rPr>
            </w:pPr>
            <w:r>
              <w:rPr>
                <w:rFonts w:hint="eastAsia" w:ascii="仿宋" w:hAnsi="仿宋" w:eastAsia="仿宋" w:cs="仿宋"/>
                <w:b w:val="0"/>
                <w:bCs w:val="0"/>
                <w:i w:val="0"/>
                <w:iCs w:val="0"/>
                <w:color w:val="auto"/>
                <w:kern w:val="0"/>
                <w:sz w:val="24"/>
                <w:szCs w:val="24"/>
                <w:u w:val="none"/>
                <w:lang w:val="en-US" w:eastAsia="zh-CN" w:bidi="ar"/>
              </w:rPr>
              <w:t>HHRMYYJJK-20251201</w:t>
            </w:r>
          </w:p>
        </w:tc>
      </w:tr>
      <w:tr w14:paraId="43DD2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6" w:hRule="atLeast"/>
          <w:jc w:val="center"/>
        </w:trPr>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1D82">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申请单位 名称</w:t>
            </w:r>
          </w:p>
        </w:tc>
        <w:tc>
          <w:tcPr>
            <w:tcW w:w="33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96D7B">
            <w:pPr>
              <w:jc w:val="center"/>
              <w:rPr>
                <w:rFonts w:hint="eastAsia" w:ascii="仿宋" w:hAnsi="仿宋" w:eastAsia="仿宋" w:cs="仿宋"/>
                <w:b w:val="0"/>
                <w:bCs w:val="0"/>
                <w:i w:val="0"/>
                <w:iCs w:val="0"/>
                <w:color w:val="auto"/>
                <w:sz w:val="24"/>
                <w:szCs w:val="24"/>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4787">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申请单位地址</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6661">
            <w:pPr>
              <w:jc w:val="center"/>
              <w:rPr>
                <w:rFonts w:hint="eastAsia" w:ascii="仿宋" w:hAnsi="仿宋" w:eastAsia="仿宋" w:cs="仿宋"/>
                <w:b w:val="0"/>
                <w:bCs w:val="0"/>
                <w:i w:val="0"/>
                <w:iCs w:val="0"/>
                <w:color w:val="auto"/>
                <w:sz w:val="24"/>
                <w:szCs w:val="24"/>
                <w:u w:val="none"/>
              </w:rPr>
            </w:pPr>
          </w:p>
        </w:tc>
      </w:tr>
      <w:tr w14:paraId="0D426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jc w:val="center"/>
        </w:trPr>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9D04">
            <w:pPr>
              <w:keepNext w:val="0"/>
              <w:keepLines w:val="0"/>
              <w:widowControl/>
              <w:suppressLineNumbers w:val="0"/>
              <w:jc w:val="center"/>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《企业法人营业执照》</w:t>
            </w:r>
          </w:p>
          <w:p w14:paraId="44C17ABB">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是否     符合要求</w:t>
            </w:r>
          </w:p>
        </w:tc>
        <w:tc>
          <w:tcPr>
            <w:tcW w:w="33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EB9D04">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09A7">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法人 代表</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513C">
            <w:pPr>
              <w:jc w:val="center"/>
              <w:rPr>
                <w:rFonts w:hint="eastAsia" w:ascii="仿宋" w:hAnsi="仿宋" w:eastAsia="仿宋" w:cs="仿宋"/>
                <w:b w:val="0"/>
                <w:bCs w:val="0"/>
                <w:i w:val="0"/>
                <w:iCs w:val="0"/>
                <w:color w:val="auto"/>
                <w:sz w:val="24"/>
                <w:szCs w:val="24"/>
                <w:u w:val="none"/>
              </w:rPr>
            </w:pPr>
          </w:p>
        </w:tc>
      </w:tr>
      <w:tr w14:paraId="36DD0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6" w:hRule="atLeast"/>
          <w:jc w:val="center"/>
        </w:trPr>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D15F">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经营许可证</w:t>
            </w:r>
          </w:p>
        </w:tc>
        <w:tc>
          <w:tcPr>
            <w:tcW w:w="33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EABF3">
            <w:pPr>
              <w:jc w:val="center"/>
              <w:rPr>
                <w:rFonts w:hint="eastAsia" w:ascii="仿宋" w:hAnsi="仿宋" w:eastAsia="仿宋" w:cs="仿宋"/>
                <w:b w:val="0"/>
                <w:bCs w:val="0"/>
                <w:i w:val="0"/>
                <w:iCs w:val="0"/>
                <w:color w:val="auto"/>
                <w:sz w:val="24"/>
                <w:szCs w:val="24"/>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00CB">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税务登记证</w:t>
            </w:r>
          </w:p>
        </w:tc>
        <w:tc>
          <w:tcPr>
            <w:tcW w:w="3096" w:type="dxa"/>
            <w:tcBorders>
              <w:top w:val="single" w:color="000000" w:sz="4" w:space="0"/>
              <w:left w:val="nil"/>
              <w:bottom w:val="single" w:color="000000" w:sz="4" w:space="0"/>
              <w:right w:val="single" w:color="000000" w:sz="4" w:space="0"/>
            </w:tcBorders>
            <w:shd w:val="clear" w:color="auto" w:fill="auto"/>
            <w:vAlign w:val="center"/>
          </w:tcPr>
          <w:p w14:paraId="56EF2AFB">
            <w:pPr>
              <w:rPr>
                <w:rFonts w:hint="eastAsia" w:ascii="仿宋" w:hAnsi="仿宋" w:eastAsia="仿宋" w:cs="仿宋"/>
                <w:b w:val="0"/>
                <w:bCs w:val="0"/>
                <w:i w:val="0"/>
                <w:iCs w:val="0"/>
                <w:color w:val="auto"/>
                <w:sz w:val="24"/>
                <w:szCs w:val="24"/>
                <w:u w:val="none"/>
              </w:rPr>
            </w:pPr>
          </w:p>
        </w:tc>
      </w:tr>
      <w:tr w14:paraId="7242F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jc w:val="center"/>
        </w:trPr>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333B">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法人授权被委托人姓名</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39FE">
            <w:pPr>
              <w:jc w:val="center"/>
              <w:rPr>
                <w:rFonts w:hint="eastAsia" w:ascii="仿宋" w:hAnsi="仿宋" w:eastAsia="仿宋" w:cs="仿宋"/>
                <w:b w:val="0"/>
                <w:bCs w:val="0"/>
                <w:i w:val="0"/>
                <w:iCs w:val="0"/>
                <w:color w:val="auto"/>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8B089">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被委托人身份证号</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DCA2">
            <w:pPr>
              <w:jc w:val="center"/>
              <w:rPr>
                <w:rFonts w:hint="eastAsia" w:ascii="仿宋" w:hAnsi="仿宋" w:eastAsia="仿宋" w:cs="仿宋"/>
                <w:b w:val="0"/>
                <w:bCs w:val="0"/>
                <w:i w:val="0"/>
                <w:iCs w:val="0"/>
                <w:color w:val="auto"/>
                <w:sz w:val="24"/>
                <w:szCs w:val="24"/>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EC78">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联系电话及 邮箱</w:t>
            </w:r>
          </w:p>
        </w:tc>
        <w:tc>
          <w:tcPr>
            <w:tcW w:w="3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61F2">
            <w:pPr>
              <w:jc w:val="center"/>
              <w:rPr>
                <w:rFonts w:hint="eastAsia" w:ascii="仿宋" w:hAnsi="仿宋" w:eastAsia="仿宋" w:cs="仿宋"/>
                <w:b w:val="0"/>
                <w:bCs w:val="0"/>
                <w:i w:val="0"/>
                <w:iCs w:val="0"/>
                <w:color w:val="auto"/>
                <w:sz w:val="24"/>
                <w:szCs w:val="24"/>
                <w:u w:val="none"/>
              </w:rPr>
            </w:pPr>
          </w:p>
        </w:tc>
      </w:tr>
      <w:tr w14:paraId="0FB1E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2" w:hRule="atLeast"/>
          <w:jc w:val="center"/>
        </w:trPr>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7969">
            <w:pPr>
              <w:keepNext w:val="0"/>
              <w:keepLines w:val="0"/>
              <w:widowControl/>
              <w:suppressLineNumbers w:val="0"/>
              <w:jc w:val="center"/>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 xml:space="preserve">相关业绩 </w:t>
            </w:r>
          </w:p>
        </w:tc>
        <w:tc>
          <w:tcPr>
            <w:tcW w:w="73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FBB9DE">
            <w:pPr>
              <w:keepNext w:val="0"/>
              <w:keepLines w:val="0"/>
              <w:widowControl/>
              <w:suppressLineNumbers w:val="0"/>
              <w:jc w:val="left"/>
              <w:textAlignment w:val="center"/>
              <w:rPr>
                <w:rFonts w:hint="eastAsia" w:ascii="仿宋" w:hAnsi="仿宋" w:eastAsia="仿宋" w:cs="仿宋"/>
                <w:b w:val="0"/>
                <w:bCs w:val="0"/>
                <w:i w:val="0"/>
                <w:iCs w:val="0"/>
                <w:color w:val="auto"/>
                <w:kern w:val="0"/>
                <w:sz w:val="24"/>
                <w:szCs w:val="24"/>
                <w:u w:val="none"/>
                <w:lang w:val="en-US" w:eastAsia="zh-CN" w:bidi="ar"/>
              </w:rPr>
            </w:pPr>
          </w:p>
        </w:tc>
      </w:tr>
      <w:tr w14:paraId="0BF3C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2" w:hRule="atLeast"/>
          <w:jc w:val="center"/>
        </w:trPr>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60C82">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审查人员</w:t>
            </w:r>
          </w:p>
        </w:tc>
        <w:tc>
          <w:tcPr>
            <w:tcW w:w="73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E179ED">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 xml:space="preserve">*  </w:t>
            </w:r>
          </w:p>
        </w:tc>
      </w:tr>
      <w:tr w14:paraId="76AB6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80B0">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备注</w:t>
            </w:r>
          </w:p>
        </w:tc>
        <w:tc>
          <w:tcPr>
            <w:tcW w:w="73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940BA">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w:t>
            </w:r>
          </w:p>
        </w:tc>
      </w:tr>
      <w:tr w14:paraId="0F596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6" w:hRule="atLeast"/>
          <w:jc w:val="center"/>
        </w:trPr>
        <w:tc>
          <w:tcPr>
            <w:tcW w:w="8880" w:type="dxa"/>
            <w:gridSpan w:val="6"/>
            <w:tcBorders>
              <w:top w:val="single" w:color="000000" w:sz="4" w:space="0"/>
              <w:left w:val="nil"/>
              <w:bottom w:val="nil"/>
              <w:right w:val="nil"/>
            </w:tcBorders>
            <w:shd w:val="clear" w:color="auto" w:fill="auto"/>
            <w:vAlign w:val="center"/>
          </w:tcPr>
          <w:p w14:paraId="2EC30367">
            <w:pPr>
              <w:keepNext w:val="0"/>
              <w:keepLines w:val="0"/>
              <w:widowControl/>
              <w:suppressLineNumbers w:val="0"/>
              <w:jc w:val="left"/>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注：本表中带*由工作人员填写。本表填制后需加盖单位印章，提交资料时一并提交。报名时须提交公司营业执照、经营许可证、税务登记证、组织机构代码、厂家授权书及公司法定代表人授权委托书扫描件（加盖红章，公司法定代表人授权委托书需带法定代表人签字或印鉴）一并提交。</w:t>
            </w:r>
          </w:p>
        </w:tc>
      </w:tr>
    </w:tbl>
    <w:p w14:paraId="0A6243B2">
      <w:pPr>
        <w:pStyle w:val="2"/>
        <w:rPr>
          <w:rFonts w:hint="eastAsia"/>
        </w:rPr>
      </w:pPr>
    </w:p>
    <w:p w14:paraId="6F03D9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u w:val="none"/>
          <w:lang w:val="en-US" w:eastAsia="zh-CN" w:bidi="ar"/>
        </w:rPr>
      </w:pPr>
      <w:r>
        <w:rPr>
          <w:rFonts w:hint="eastAsia" w:ascii="仿宋" w:hAnsi="仿宋" w:eastAsia="仿宋" w:cs="仿宋"/>
          <w:b/>
          <w:bCs/>
          <w:i w:val="0"/>
          <w:iCs w:val="0"/>
          <w:caps w:val="0"/>
          <w:color w:val="auto"/>
          <w:spacing w:val="0"/>
          <w:kern w:val="0"/>
          <w:sz w:val="32"/>
          <w:szCs w:val="32"/>
          <w:lang w:val="en-US" w:eastAsia="zh-CN" w:bidi="ar"/>
        </w:rPr>
        <w:t>附件2：报价单</w:t>
      </w:r>
    </w:p>
    <w:p w14:paraId="7F1C83BA">
      <w:pPr>
        <w:spacing w:before="93" w:line="228" w:lineRule="auto"/>
        <w:ind w:left="3261"/>
        <w:outlineLvl w:val="1"/>
        <w:rPr>
          <w:rFonts w:ascii="仿宋" w:hAnsi="仿宋" w:eastAsia="仿宋" w:cs="仿宋"/>
          <w:sz w:val="35"/>
          <w:szCs w:val="35"/>
        </w:rPr>
      </w:pPr>
      <w:r>
        <w:rPr>
          <w:rFonts w:ascii="仿宋" w:hAnsi="仿宋" w:eastAsia="仿宋" w:cs="仿宋"/>
          <w:spacing w:val="-20"/>
          <w:sz w:val="35"/>
          <w:szCs w:val="35"/>
          <w14:textOutline w14:w="6537" w14:cap="sq" w14:cmpd="sng">
            <w14:solidFill>
              <w14:srgbClr w14:val="000000"/>
            </w14:solidFill>
            <w14:prstDash w14:val="solid"/>
            <w14:bevel/>
          </w14:textOutline>
        </w:rPr>
        <w:t>一</w:t>
      </w:r>
      <w:r>
        <w:rPr>
          <w:rFonts w:ascii="仿宋" w:hAnsi="仿宋" w:eastAsia="仿宋" w:cs="仿宋"/>
          <w:spacing w:val="-119"/>
          <w:sz w:val="35"/>
          <w:szCs w:val="35"/>
        </w:rPr>
        <w:t xml:space="preserve"> </w:t>
      </w:r>
      <w:r>
        <w:rPr>
          <w:rFonts w:ascii="仿宋" w:hAnsi="仿宋" w:eastAsia="仿宋" w:cs="仿宋"/>
          <w:spacing w:val="-20"/>
          <w:sz w:val="35"/>
          <w:szCs w:val="35"/>
          <w14:textOutline w14:w="6537" w14:cap="sq" w14:cmpd="sng">
            <w14:solidFill>
              <w14:srgbClr w14:val="000000"/>
            </w14:solidFill>
            <w14:prstDash w14:val="solid"/>
            <w14:bevel/>
          </w14:textOutline>
        </w:rPr>
        <w:t>、</w:t>
      </w:r>
      <w:r>
        <w:rPr>
          <w:rFonts w:ascii="仿宋" w:hAnsi="仿宋" w:eastAsia="仿宋" w:cs="仿宋"/>
          <w:spacing w:val="-145"/>
          <w:sz w:val="35"/>
          <w:szCs w:val="35"/>
        </w:rPr>
        <w:t xml:space="preserve"> </w:t>
      </w:r>
      <w:r>
        <w:rPr>
          <w:rFonts w:hint="eastAsia" w:ascii="仿宋" w:hAnsi="仿宋" w:eastAsia="仿宋" w:cs="仿宋"/>
          <w:spacing w:val="-20"/>
          <w:sz w:val="35"/>
          <w:szCs w:val="35"/>
          <w:lang w:val="en-US" w:eastAsia="zh-CN"/>
          <w14:textOutline w14:w="6537" w14:cap="sq" w14:cmpd="sng">
            <w14:solidFill>
              <w14:srgbClr w14:val="000000"/>
            </w14:solidFill>
            <w14:prstDash w14:val="solid"/>
            <w14:bevel/>
          </w14:textOutline>
        </w:rPr>
        <w:t>报   价</w:t>
      </w:r>
      <w:r>
        <w:rPr>
          <w:rFonts w:ascii="仿宋" w:hAnsi="仿宋" w:eastAsia="仿宋" w:cs="仿宋"/>
          <w:spacing w:val="34"/>
          <w:sz w:val="35"/>
          <w:szCs w:val="35"/>
        </w:rPr>
        <w:t xml:space="preserve">  </w:t>
      </w:r>
      <w:r>
        <w:rPr>
          <w:rFonts w:ascii="仿宋" w:hAnsi="仿宋" w:eastAsia="仿宋" w:cs="仿宋"/>
          <w:spacing w:val="-20"/>
          <w:sz w:val="35"/>
          <w:szCs w:val="35"/>
          <w14:textOutline w14:w="6537" w14:cap="sq" w14:cmpd="sng">
            <w14:solidFill>
              <w14:srgbClr w14:val="000000"/>
            </w14:solidFill>
            <w14:prstDash w14:val="solid"/>
            <w14:bevel/>
          </w14:textOutline>
        </w:rPr>
        <w:t>函</w:t>
      </w:r>
    </w:p>
    <w:p w14:paraId="5BA09951">
      <w:pPr>
        <w:pStyle w:val="3"/>
        <w:spacing w:line="282" w:lineRule="auto"/>
      </w:pPr>
    </w:p>
    <w:p w14:paraId="326B5BD0">
      <w:pPr>
        <w:pStyle w:val="10"/>
        <w:keepNext w:val="0"/>
        <w:keepLines w:val="0"/>
        <w:pageBreakBefore w:val="0"/>
        <w:numPr>
          <w:ilvl w:val="1"/>
          <w:numId w:val="0"/>
        </w:numPr>
        <w:wordWrap/>
        <w:overflowPunct/>
        <w:topLinePunct w:val="0"/>
        <w:autoSpaceDE w:val="0"/>
        <w:autoSpaceDN w:val="0"/>
        <w:bidi w:val="0"/>
        <w:adjustRightInd w:val="0"/>
        <w:spacing w:line="360" w:lineRule="auto"/>
        <w:ind w:firstLine="480" w:firstLineChars="200"/>
      </w:pPr>
    </w:p>
    <w:sdt>
      <w:sdtPr>
        <w:rPr>
          <w:rFonts w:hint="eastAsia" w:ascii="宋体" w:hAnsi="宋体" w:eastAsia="宋体"/>
          <w:color w:val="auto"/>
          <w:sz w:val="24"/>
          <w:szCs w:val="24"/>
          <w:lang w:eastAsia="zh-CN"/>
        </w:rPr>
        <w:id w:val="2"/>
        <w:docPartObj>
          <w:docPartGallery w:val="Table of Contents"/>
          <w:docPartUnique/>
        </w:docPartObj>
      </w:sdtPr>
      <w:sdtEndPr>
        <w:rPr>
          <w:rFonts w:hint="eastAsia" w:ascii="宋体" w:hAnsi="宋体" w:eastAsia="宋体"/>
          <w:color w:val="auto"/>
          <w:sz w:val="24"/>
          <w:szCs w:val="24"/>
          <w:lang w:eastAsia="zh-CN"/>
        </w:rPr>
      </w:sdtEndPr>
      <w:sdtContent>
        <w:p w14:paraId="191CDC07">
          <w:pPr>
            <w:pStyle w:val="10"/>
            <w:keepNext w:val="0"/>
            <w:keepLines w:val="0"/>
            <w:pageBreakBefore w:val="0"/>
            <w:numPr>
              <w:ilvl w:val="1"/>
              <w:numId w:val="0"/>
            </w:numPr>
            <w:wordWrap/>
            <w:overflowPunct/>
            <w:topLinePunct w:val="0"/>
            <w:autoSpaceDE w:val="0"/>
            <w:autoSpaceDN w:val="0"/>
            <w:bidi w:val="0"/>
            <w:adjustRightInd w:val="0"/>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lang w:eastAsia="zh-CN"/>
            </w:rPr>
            <w:t>致：洪湖市人民医院</w:t>
          </w:r>
        </w:p>
        <w:p w14:paraId="1A68AEF2">
          <w:pPr>
            <w:pStyle w:val="10"/>
            <w:keepNext w:val="0"/>
            <w:keepLines w:val="0"/>
            <w:pageBreakBefore w:val="0"/>
            <w:numPr>
              <w:ilvl w:val="1"/>
              <w:numId w:val="0"/>
            </w:numPr>
            <w:wordWrap/>
            <w:overflowPunct/>
            <w:topLinePunct w:val="0"/>
            <w:autoSpaceDE w:val="0"/>
            <w:autoSpaceDN w:val="0"/>
            <w:bidi w:val="0"/>
            <w:adjustRightInd w:val="0"/>
            <w:spacing w:line="360" w:lineRule="auto"/>
            <w:ind w:firstLine="480" w:firstLineChars="200"/>
            <w:rPr>
              <w:rFonts w:hint="eastAsia" w:ascii="宋体" w:hAnsi="宋体" w:eastAsia="宋体"/>
              <w:color w:val="auto"/>
              <w:sz w:val="24"/>
              <w:szCs w:val="24"/>
              <w:lang w:eastAsia="zh-CN"/>
            </w:rPr>
          </w:pPr>
          <w:r>
            <w:rPr>
              <w:rFonts w:hint="eastAsia" w:hAnsi="宋体"/>
              <w:color w:val="auto"/>
              <w:sz w:val="24"/>
              <w:szCs w:val="24"/>
              <w:lang w:eastAsia="zh-CN"/>
            </w:rPr>
            <w:t>根据</w:t>
          </w:r>
          <w:r>
            <w:rPr>
              <w:rFonts w:hint="eastAsia" w:ascii="宋体" w:hAnsi="宋体" w:eastAsia="宋体"/>
              <w:color w:val="auto"/>
              <w:sz w:val="24"/>
              <w:szCs w:val="24"/>
              <w:u w:val="single"/>
              <w:lang w:val="en-US" w:eastAsia="zh-CN"/>
            </w:rPr>
            <w:t>洪湖市人民医院</w:t>
          </w:r>
          <w:r>
            <w:rPr>
              <w:rFonts w:hint="eastAsia" w:hAnsi="宋体"/>
              <w:color w:val="auto"/>
              <w:sz w:val="24"/>
              <w:szCs w:val="24"/>
              <w:u w:val="single"/>
              <w:lang w:val="en-US" w:eastAsia="zh-CN"/>
            </w:rPr>
            <w:t>xxxxxxxxx</w:t>
          </w:r>
          <w:r>
            <w:rPr>
              <w:rFonts w:hint="eastAsia" w:ascii="宋体" w:hAnsi="宋体" w:eastAsia="宋体"/>
              <w:color w:val="auto"/>
              <w:sz w:val="24"/>
              <w:szCs w:val="24"/>
              <w:lang w:eastAsia="zh-CN"/>
            </w:rPr>
            <w:t xml:space="preserve"> （项目名称）</w:t>
          </w:r>
          <w:r>
            <w:rPr>
              <w:rFonts w:hint="eastAsia" w:ascii="宋体" w:hAnsi="宋体" w:eastAsia="宋体"/>
              <w:color w:val="auto"/>
              <w:sz w:val="24"/>
              <w:szCs w:val="24"/>
              <w:lang w:val="en-US" w:eastAsia="zh-CN"/>
            </w:rPr>
            <w:t>询价</w:t>
          </w:r>
          <w:r>
            <w:rPr>
              <w:rFonts w:hint="eastAsia" w:ascii="宋体" w:hAnsi="宋体" w:eastAsia="宋体"/>
              <w:color w:val="auto"/>
              <w:sz w:val="24"/>
              <w:szCs w:val="24"/>
              <w:lang w:eastAsia="zh-CN"/>
            </w:rPr>
            <w:t>文件的全部内容，并前往项目所在地进行详细勘察，现愿意以</w:t>
          </w:r>
          <w:r>
            <w:rPr>
              <w:rFonts w:hint="eastAsia" w:ascii="宋体" w:hAnsi="宋体" w:eastAsia="宋体"/>
              <w:color w:val="auto"/>
              <w:sz w:val="24"/>
              <w:szCs w:val="24"/>
              <w:lang w:val="en-US" w:eastAsia="zh-CN"/>
            </w:rPr>
            <w:t>报价</w:t>
          </w:r>
          <w:r>
            <w:rPr>
              <w:rFonts w:hint="eastAsia" w:ascii="宋体" w:hAnsi="宋体" w:eastAsia="宋体"/>
              <w:color w:val="auto"/>
              <w:sz w:val="24"/>
              <w:szCs w:val="24"/>
              <w:lang w:eastAsia="zh-CN"/>
            </w:rPr>
            <w:t>文件中规定的</w:t>
          </w:r>
          <w:r>
            <w:rPr>
              <w:rFonts w:hint="eastAsia" w:hAnsi="宋体"/>
              <w:color w:val="auto"/>
              <w:sz w:val="24"/>
              <w:szCs w:val="24"/>
              <w:lang w:eastAsia="zh-CN"/>
            </w:rPr>
            <w:t>内容</w:t>
          </w:r>
          <w:r>
            <w:rPr>
              <w:rFonts w:hint="eastAsia" w:ascii="宋体" w:hAnsi="宋体" w:eastAsia="宋体"/>
              <w:color w:val="auto"/>
              <w:sz w:val="24"/>
              <w:szCs w:val="24"/>
              <w:lang w:eastAsia="zh-CN"/>
            </w:rPr>
            <w:t xml:space="preserve">： </w:t>
          </w:r>
          <w:r>
            <w:rPr>
              <w:rFonts w:hint="eastAsia" w:hAnsi="宋体"/>
              <w:color w:val="auto"/>
              <w:sz w:val="24"/>
              <w:szCs w:val="24"/>
              <w:lang w:eastAsia="zh-CN"/>
            </w:rPr>
            <w:t>并</w:t>
          </w:r>
          <w:r>
            <w:rPr>
              <w:rFonts w:hint="eastAsia" w:ascii="宋体" w:hAnsi="宋体" w:eastAsia="宋体"/>
              <w:color w:val="auto"/>
              <w:sz w:val="24"/>
              <w:szCs w:val="24"/>
              <w:lang w:eastAsia="zh-CN"/>
            </w:rPr>
            <w:t>按</w:t>
          </w:r>
          <w:r>
            <w:rPr>
              <w:rFonts w:hint="eastAsia" w:hAnsi="宋体"/>
              <w:color w:val="auto"/>
              <w:sz w:val="24"/>
              <w:szCs w:val="24"/>
              <w:lang w:eastAsia="zh-CN"/>
            </w:rPr>
            <w:t>清单内容</w:t>
          </w:r>
          <w:r>
            <w:rPr>
              <w:rFonts w:hint="eastAsia" w:ascii="宋体" w:hAnsi="宋体" w:eastAsia="宋体"/>
              <w:color w:val="auto"/>
              <w:sz w:val="24"/>
              <w:szCs w:val="24"/>
              <w:lang w:eastAsia="zh-CN"/>
            </w:rPr>
            <w:t>实施和完成承包</w:t>
          </w:r>
          <w:r>
            <w:rPr>
              <w:rFonts w:hint="eastAsia" w:hAnsi="宋体"/>
              <w:color w:val="auto"/>
              <w:sz w:val="24"/>
              <w:szCs w:val="24"/>
              <w:lang w:val="en-US" w:eastAsia="zh-CN"/>
            </w:rPr>
            <w:t>项目</w:t>
          </w:r>
          <w:r>
            <w:rPr>
              <w:rFonts w:hint="eastAsia" w:ascii="宋体" w:hAnsi="宋体" w:eastAsia="宋体"/>
              <w:color w:val="auto"/>
              <w:sz w:val="24"/>
              <w:szCs w:val="24"/>
              <w:lang w:eastAsia="zh-CN"/>
            </w:rPr>
            <w:t xml:space="preserve">  。</w:t>
          </w:r>
        </w:p>
      </w:sdtContent>
    </w:sdt>
    <w:p w14:paraId="6A0D0AAA">
      <w:pPr>
        <w:pStyle w:val="10"/>
        <w:keepNext w:val="0"/>
        <w:keepLines w:val="0"/>
        <w:pageBreakBefore w:val="0"/>
        <w:numPr>
          <w:ilvl w:val="1"/>
          <w:numId w:val="0"/>
        </w:numPr>
        <w:wordWrap/>
        <w:overflowPunct/>
        <w:topLinePunct w:val="0"/>
        <w:autoSpaceDE w:val="0"/>
        <w:autoSpaceDN w:val="0"/>
        <w:bidi w:val="0"/>
        <w:adjustRightInd w:val="0"/>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lang w:val="en-US" w:eastAsia="zh-CN"/>
        </w:rPr>
        <w:t>1.</w:t>
      </w:r>
      <w:r>
        <w:rPr>
          <w:rFonts w:hint="eastAsia" w:ascii="宋体" w:hAnsi="宋体" w:eastAsia="宋体"/>
          <w:color w:val="auto"/>
          <w:sz w:val="24"/>
          <w:szCs w:val="24"/>
          <w:lang w:eastAsia="zh-CN"/>
        </w:rPr>
        <w:t xml:space="preserve"> 已详细审查全部竞争性询价文件，包括 （修正或补充文件）（如果有的话） ，</w:t>
      </w:r>
    </w:p>
    <w:p w14:paraId="5961CF67">
      <w:pPr>
        <w:pStyle w:val="10"/>
        <w:keepNext w:val="0"/>
        <w:keepLines w:val="0"/>
        <w:pageBreakBefore w:val="0"/>
        <w:numPr>
          <w:ilvl w:val="1"/>
          <w:numId w:val="0"/>
        </w:numPr>
        <w:wordWrap/>
        <w:overflowPunct/>
        <w:topLinePunct w:val="0"/>
        <w:autoSpaceDE w:val="0"/>
        <w:autoSpaceDN w:val="0"/>
        <w:bidi w:val="0"/>
        <w:adjustRightInd w:val="0"/>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lang w:eastAsia="zh-CN"/>
        </w:rPr>
        <w:t>对此无异议；</w:t>
      </w:r>
    </w:p>
    <w:p w14:paraId="3992BE02">
      <w:pPr>
        <w:pStyle w:val="10"/>
        <w:keepNext w:val="0"/>
        <w:keepLines w:val="0"/>
        <w:pageBreakBefore w:val="0"/>
        <w:numPr>
          <w:ilvl w:val="1"/>
          <w:numId w:val="0"/>
        </w:numPr>
        <w:wordWrap/>
        <w:overflowPunct/>
        <w:topLinePunct w:val="0"/>
        <w:autoSpaceDE w:val="0"/>
        <w:autoSpaceDN w:val="0"/>
        <w:bidi w:val="0"/>
        <w:adjustRightInd w:val="0"/>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lang w:val="en-US" w:eastAsia="zh-CN"/>
        </w:rPr>
        <w:t>2.</w:t>
      </w:r>
      <w:r>
        <w:rPr>
          <w:rFonts w:hint="eastAsia" w:ascii="宋体" w:hAnsi="宋体" w:eastAsia="宋体"/>
          <w:color w:val="auto"/>
          <w:sz w:val="24"/>
          <w:szCs w:val="24"/>
          <w:lang w:eastAsia="zh-CN"/>
        </w:rPr>
        <w:t xml:space="preserve">询价有效期为自提交询价文件截止之日起，共  </w:t>
      </w:r>
      <w:r>
        <w:rPr>
          <w:rFonts w:hint="eastAsia" w:hAnsi="宋体"/>
          <w:color w:val="auto"/>
          <w:sz w:val="24"/>
          <w:szCs w:val="24"/>
          <w:lang w:val="en-US" w:eastAsia="zh-CN"/>
        </w:rPr>
        <w:t>50</w:t>
      </w:r>
      <w:r>
        <w:rPr>
          <w:rFonts w:hint="eastAsia" w:ascii="宋体" w:hAnsi="宋体" w:eastAsia="宋体"/>
          <w:color w:val="auto"/>
          <w:sz w:val="24"/>
          <w:szCs w:val="24"/>
          <w:lang w:eastAsia="zh-CN"/>
        </w:rPr>
        <w:t xml:space="preserve">  个日历天；</w:t>
      </w:r>
    </w:p>
    <w:p w14:paraId="26D41971">
      <w:pPr>
        <w:pStyle w:val="10"/>
        <w:keepNext w:val="0"/>
        <w:keepLines w:val="0"/>
        <w:pageBreakBefore w:val="0"/>
        <w:numPr>
          <w:ilvl w:val="1"/>
          <w:numId w:val="0"/>
        </w:numPr>
        <w:wordWrap/>
        <w:overflowPunct/>
        <w:topLinePunct w:val="0"/>
        <w:autoSpaceDE w:val="0"/>
        <w:autoSpaceDN w:val="0"/>
        <w:bidi w:val="0"/>
        <w:adjustRightInd w:val="0"/>
        <w:spacing w:line="360" w:lineRule="auto"/>
        <w:ind w:firstLine="480" w:firstLineChars="200"/>
        <w:rPr>
          <w:rFonts w:hint="eastAsia" w:ascii="宋体" w:hAnsi="宋体" w:eastAsia="宋体"/>
          <w:color w:val="auto"/>
          <w:sz w:val="24"/>
          <w:szCs w:val="24"/>
          <w:lang w:eastAsia="zh-CN"/>
        </w:rPr>
      </w:pPr>
      <w:r>
        <w:rPr>
          <w:rFonts w:hint="eastAsia" w:ascii="宋体" w:hAnsi="宋体" w:eastAsia="宋体"/>
          <w:color w:val="auto"/>
          <w:sz w:val="24"/>
          <w:szCs w:val="24"/>
          <w:lang w:val="en-US" w:eastAsia="zh-CN"/>
        </w:rPr>
        <w:t>3.</w:t>
      </w:r>
      <w:r>
        <w:rPr>
          <w:rFonts w:hint="eastAsia" w:ascii="宋体" w:hAnsi="宋体" w:eastAsia="宋体"/>
          <w:color w:val="auto"/>
          <w:sz w:val="24"/>
          <w:szCs w:val="24"/>
          <w:lang w:eastAsia="zh-CN"/>
        </w:rPr>
        <w:t>提供按照贵方可能要求的与询价有关的一切数据或资料</w:t>
      </w:r>
    </w:p>
    <w:p w14:paraId="2FF3C27C">
      <w:pPr>
        <w:pStyle w:val="10"/>
        <w:keepNext w:val="0"/>
        <w:keepLines w:val="0"/>
        <w:pageBreakBefore w:val="0"/>
        <w:numPr>
          <w:ilvl w:val="1"/>
          <w:numId w:val="0"/>
        </w:numPr>
        <w:wordWrap/>
        <w:overflowPunct/>
        <w:topLinePunct w:val="0"/>
        <w:autoSpaceDE w:val="0"/>
        <w:autoSpaceDN w:val="0"/>
        <w:bidi w:val="0"/>
        <w:adjustRightInd w:val="0"/>
        <w:spacing w:line="360" w:lineRule="auto"/>
        <w:ind w:firstLine="480" w:firstLineChars="200"/>
        <w:rPr>
          <w:rFonts w:hint="eastAsia" w:ascii="仿宋" w:hAnsi="仿宋" w:eastAsia="仿宋" w:cs="仿宋"/>
          <w:b/>
          <w:bCs/>
          <w:i w:val="0"/>
          <w:iCs w:val="0"/>
          <w:caps w:val="0"/>
          <w:color w:val="auto"/>
          <w:spacing w:val="0"/>
          <w:kern w:val="0"/>
          <w:sz w:val="32"/>
          <w:szCs w:val="32"/>
          <w:lang w:val="en-US" w:eastAsia="zh-CN" w:bidi="ar"/>
        </w:rPr>
      </w:pPr>
      <w:r>
        <w:rPr>
          <w:rFonts w:hint="eastAsia" w:ascii="宋体" w:hAnsi="宋体" w:eastAsia="宋体"/>
          <w:color w:val="auto"/>
          <w:sz w:val="24"/>
          <w:szCs w:val="24"/>
          <w:lang w:val="en-US" w:eastAsia="zh-CN"/>
        </w:rPr>
        <w:t>4.</w:t>
      </w:r>
      <w:r>
        <w:rPr>
          <w:rFonts w:hint="eastAsia" w:ascii="宋体" w:hAnsi="宋体" w:eastAsia="宋体"/>
          <w:color w:val="auto"/>
          <w:sz w:val="24"/>
          <w:szCs w:val="24"/>
          <w:lang w:eastAsia="zh-CN"/>
        </w:rPr>
        <w:t xml:space="preserve"> 日  期：20</w:t>
      </w:r>
      <w:r>
        <w:rPr>
          <w:rFonts w:hint="eastAsia" w:hAnsi="宋体"/>
          <w:color w:val="auto"/>
          <w:sz w:val="24"/>
          <w:szCs w:val="24"/>
          <w:lang w:val="en-US" w:eastAsia="zh-CN"/>
        </w:rPr>
        <w:t>xx</w:t>
      </w:r>
      <w:r>
        <w:rPr>
          <w:rFonts w:hint="eastAsia" w:ascii="宋体" w:hAnsi="宋体" w:eastAsia="宋体"/>
          <w:color w:val="auto"/>
          <w:sz w:val="24"/>
          <w:szCs w:val="24"/>
          <w:lang w:eastAsia="zh-CN"/>
        </w:rPr>
        <w:t xml:space="preserve"> 年 </w:t>
      </w:r>
      <w:r>
        <w:rPr>
          <w:rFonts w:hint="eastAsia" w:hAnsi="宋体"/>
          <w:color w:val="auto"/>
          <w:sz w:val="24"/>
          <w:szCs w:val="24"/>
          <w:lang w:val="en-US" w:eastAsia="zh-CN"/>
        </w:rPr>
        <w:t>xx</w:t>
      </w:r>
      <w:r>
        <w:rPr>
          <w:rFonts w:hint="eastAsia" w:ascii="宋体" w:hAnsi="宋体" w:eastAsia="宋体"/>
          <w:color w:val="auto"/>
          <w:sz w:val="24"/>
          <w:szCs w:val="24"/>
          <w:lang w:eastAsia="zh-CN"/>
        </w:rPr>
        <w:t xml:space="preserve"> 月</w:t>
      </w:r>
      <w:r>
        <w:rPr>
          <w:rFonts w:hint="eastAsia" w:hAnsi="宋体"/>
          <w:color w:val="auto"/>
          <w:sz w:val="24"/>
          <w:szCs w:val="24"/>
          <w:lang w:val="en-US" w:eastAsia="zh-CN"/>
        </w:rPr>
        <w:t xml:space="preserve"> xx</w:t>
      </w:r>
      <w:r>
        <w:rPr>
          <w:rFonts w:hint="eastAsia" w:ascii="宋体" w:hAnsi="宋体" w:eastAsia="宋体"/>
          <w:color w:val="auto"/>
          <w:sz w:val="24"/>
          <w:szCs w:val="24"/>
          <w:lang w:eastAsia="zh-CN"/>
        </w:rPr>
        <w:t xml:space="preserve"> 日</w:t>
      </w:r>
    </w:p>
    <w:tbl>
      <w:tblPr>
        <w:tblStyle w:val="6"/>
        <w:tblW w:w="89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0"/>
        <w:gridCol w:w="1965"/>
        <w:gridCol w:w="1080"/>
        <w:gridCol w:w="1080"/>
        <w:gridCol w:w="1080"/>
        <w:gridCol w:w="2430"/>
      </w:tblGrid>
      <w:tr w14:paraId="6C2D1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955" w:type="dxa"/>
            <w:gridSpan w:val="6"/>
            <w:tcBorders>
              <w:top w:val="nil"/>
              <w:left w:val="nil"/>
              <w:bottom w:val="nil"/>
              <w:right w:val="nil"/>
            </w:tcBorders>
            <w:shd w:val="clear" w:color="auto" w:fill="auto"/>
            <w:vAlign w:val="center"/>
          </w:tcPr>
          <w:p w14:paraId="4370B65B">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报价单</w:t>
            </w:r>
          </w:p>
        </w:tc>
      </w:tr>
      <w:tr w14:paraId="6739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EA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类型</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F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4D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6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97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费用</w:t>
            </w: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98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1CA3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1E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人员工资</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9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保洁</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F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56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17FA">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36A0">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eastAsia="zh-CN"/>
              </w:rPr>
              <w:t>工资标准不低于</w:t>
            </w:r>
            <w:r>
              <w:rPr>
                <w:rFonts w:hint="eastAsia" w:ascii="宋体" w:hAnsi="宋体" w:eastAsia="宋体" w:cs="宋体"/>
                <w:i w:val="0"/>
                <w:iCs w:val="0"/>
                <w:color w:val="000000"/>
                <w:sz w:val="24"/>
                <w:szCs w:val="24"/>
                <w:u w:val="none"/>
                <w:lang w:val="en-US" w:eastAsia="zh-CN"/>
              </w:rPr>
              <w:t>2200元/月/人</w:t>
            </w:r>
          </w:p>
        </w:tc>
      </w:tr>
      <w:tr w14:paraId="69DC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F48FC">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C7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24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67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AF1C">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49F6">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eastAsia="zh-CN"/>
              </w:rPr>
              <w:t>工资标准不低于</w:t>
            </w:r>
            <w:r>
              <w:rPr>
                <w:rFonts w:hint="eastAsia" w:ascii="宋体" w:hAnsi="宋体" w:eastAsia="宋体" w:cs="宋体"/>
                <w:i w:val="0"/>
                <w:iCs w:val="0"/>
                <w:color w:val="000000"/>
                <w:sz w:val="24"/>
                <w:szCs w:val="24"/>
                <w:u w:val="none"/>
                <w:lang w:val="en-US" w:eastAsia="zh-CN"/>
              </w:rPr>
              <w:t>2200元/月/人</w:t>
            </w:r>
          </w:p>
        </w:tc>
      </w:tr>
      <w:tr w14:paraId="16B5D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4C856">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0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管理人员</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A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0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4E57">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AD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负责收取物业费、水费、处理日常事务及水电简单维修</w:t>
            </w:r>
          </w:p>
        </w:tc>
      </w:tr>
      <w:tr w14:paraId="19E6A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7A3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公共维护</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DA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环卫排污费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DB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ED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776E">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C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元/户/年，市政收取</w:t>
            </w:r>
          </w:p>
        </w:tc>
      </w:tr>
      <w:tr w14:paraId="44EEB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5C579">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A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垃圾转运费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1FF8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3D6E8">
            <w:pP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C4A5">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F907">
            <w:pPr>
              <w:jc w:val="center"/>
              <w:rPr>
                <w:rFonts w:hint="eastAsia" w:ascii="宋体" w:hAnsi="宋体" w:eastAsia="宋体" w:cs="宋体"/>
                <w:i w:val="0"/>
                <w:iCs w:val="0"/>
                <w:color w:val="000000"/>
                <w:sz w:val="24"/>
                <w:szCs w:val="24"/>
                <w:u w:val="none"/>
              </w:rPr>
            </w:pPr>
          </w:p>
        </w:tc>
      </w:tr>
      <w:tr w14:paraId="270B1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10FB1">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91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公共水电</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31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FE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1E85">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C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含公共照明、二次供水泵房损耗等</w:t>
            </w:r>
          </w:p>
        </w:tc>
      </w:tr>
      <w:tr w14:paraId="65C96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E88EF">
            <w:pPr>
              <w:jc w:val="center"/>
              <w:rPr>
                <w:rFonts w:hint="eastAsia" w:ascii="宋体" w:hAnsi="宋体" w:eastAsia="宋体" w:cs="宋体"/>
                <w:i w:val="0"/>
                <w:iCs w:val="0"/>
                <w:color w:val="000000"/>
                <w:sz w:val="24"/>
                <w:szCs w:val="24"/>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A1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公共维修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3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6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5F46">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D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7393A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7F9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利润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236E">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E8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F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3C5A">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4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利润</w:t>
            </w:r>
          </w:p>
        </w:tc>
      </w:tr>
      <w:tr w14:paraId="762F5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52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7059">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2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6A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E7FA">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D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增值税</w:t>
            </w:r>
          </w:p>
        </w:tc>
      </w:tr>
      <w:tr w14:paraId="67D40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4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D64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1443">
            <w:pPr>
              <w:jc w:val="center"/>
              <w:rPr>
                <w:rFonts w:hint="eastAsia" w:ascii="宋体" w:hAnsi="宋体" w:eastAsia="宋体" w:cs="宋体"/>
                <w:i w:val="0"/>
                <w:iCs w:val="0"/>
                <w:color w:val="000000"/>
                <w:sz w:val="24"/>
                <w:szCs w:val="24"/>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10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14:paraId="3C0BBB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p>
    <w:p w14:paraId="7F3C79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仿宋" w:hAnsi="仿宋" w:eastAsia="仿宋" w:cs="仿宋"/>
          <w:b/>
          <w:bCs/>
          <w:i w:val="0"/>
          <w:iCs w:val="0"/>
          <w:caps w:val="0"/>
          <w:color w:val="auto"/>
          <w:spacing w:val="0"/>
          <w:kern w:val="0"/>
          <w:sz w:val="32"/>
          <w:szCs w:val="32"/>
          <w:lang w:val="en-US" w:eastAsia="zh-CN" w:bidi="ar"/>
        </w:rPr>
      </w:pPr>
      <w:r>
        <w:rPr>
          <w:rFonts w:hint="eastAsia" w:ascii="仿宋" w:hAnsi="仿宋" w:eastAsia="仿宋" w:cs="仿宋"/>
          <w:b/>
          <w:bCs/>
          <w:i w:val="0"/>
          <w:iCs w:val="0"/>
          <w:caps w:val="0"/>
          <w:color w:val="auto"/>
          <w:spacing w:val="0"/>
          <w:kern w:val="0"/>
          <w:sz w:val="32"/>
          <w:szCs w:val="32"/>
          <w:lang w:val="en-US" w:eastAsia="zh-CN" w:bidi="ar"/>
        </w:rPr>
        <w:t>附件3：投标目录</w:t>
      </w:r>
    </w:p>
    <w:sdt>
      <w:sdtPr>
        <w:rPr>
          <w:rFonts w:hint="eastAsia" w:asciiTheme="minorEastAsia" w:hAnsiTheme="minorEastAsia" w:eastAsiaTheme="minorEastAsia" w:cstheme="minorEastAsia"/>
          <w:snapToGrid w:val="0"/>
          <w:color w:val="000000"/>
          <w:kern w:val="0"/>
          <w:sz w:val="28"/>
          <w:szCs w:val="28"/>
          <w:lang w:val="en-US" w:eastAsia="en-US" w:bidi="ar-SA"/>
        </w:rPr>
        <w:id w:val="147467014"/>
        <w15:color w:val="DBDBDB"/>
        <w:docPartObj>
          <w:docPartGallery w:val="Table of Contents"/>
          <w:docPartUnique/>
        </w:docPartObj>
      </w:sdtPr>
      <w:sdtEndPr>
        <w:rPr>
          <w:rFonts w:hint="eastAsia" w:ascii="宋体" w:hAnsi="宋体" w:eastAsia="宋体" w:cs="宋体"/>
          <w:snapToGrid w:val="0"/>
          <w:color w:val="000000"/>
          <w:kern w:val="0"/>
          <w:sz w:val="21"/>
          <w:szCs w:val="28"/>
          <w:lang w:val="en-US" w:eastAsia="en-US" w:bidi="ar-SA"/>
        </w:rPr>
      </w:sdtEndPr>
      <w:sdtContent>
        <w:p w14:paraId="2CA4FC34">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1.报价函</w:t>
          </w:r>
        </w:p>
        <w:p w14:paraId="6D102791">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2.资格审核表</w:t>
          </w:r>
        </w:p>
        <w:p w14:paraId="5D5E8D4D">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3.洪湖市人民医院</w:t>
          </w:r>
          <w:r>
            <w:rPr>
              <w:rFonts w:hint="eastAsia" w:asciiTheme="minorEastAsia" w:hAnsiTheme="minorEastAsia" w:cstheme="minorEastAsia"/>
              <w:sz w:val="28"/>
              <w:szCs w:val="28"/>
              <w:lang w:val="en-US" w:eastAsia="zh-CN"/>
            </w:rPr>
            <w:t>XXXXXXXXXX</w:t>
          </w:r>
          <w:r>
            <w:rPr>
              <w:rFonts w:hint="eastAsia" w:asciiTheme="minorEastAsia" w:hAnsiTheme="minorEastAsia" w:eastAsiaTheme="minorEastAsia" w:cstheme="minorEastAsia"/>
              <w:sz w:val="28"/>
              <w:szCs w:val="28"/>
            </w:rPr>
            <w:t>清单.</w:t>
          </w:r>
        </w:p>
        <w:p w14:paraId="71786D41">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4.法人或者其他组织的营业执照等证明文件，自然人的身份证明</w:t>
          </w:r>
        </w:p>
        <w:p w14:paraId="1B086D84">
          <w:pPr>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5.授权说明及身份证明</w:t>
          </w:r>
        </w:p>
        <w:p w14:paraId="34477582">
          <w:pPr>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.营业执照</w:t>
          </w:r>
        </w:p>
        <w:p w14:paraId="370027D2">
          <w:pPr>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.资质证书</w:t>
          </w:r>
          <w:r>
            <w:rPr>
              <w:rFonts w:hint="eastAsia" w:asciiTheme="minorEastAsia" w:hAnsiTheme="minorEastAsia" w:cstheme="minorEastAsia"/>
              <w:sz w:val="28"/>
              <w:szCs w:val="28"/>
              <w:lang w:eastAsia="zh-CN"/>
            </w:rPr>
            <w:t>（或</w:t>
          </w:r>
          <w:r>
            <w:rPr>
              <w:rFonts w:hint="eastAsia" w:asciiTheme="minorEastAsia" w:hAnsiTheme="minorEastAsia" w:eastAsiaTheme="minorEastAsia" w:cstheme="minorEastAsia"/>
              <w:sz w:val="28"/>
              <w:szCs w:val="28"/>
            </w:rPr>
            <w:t>安全生产许可证</w:t>
          </w:r>
          <w:r>
            <w:rPr>
              <w:rFonts w:hint="eastAsia" w:asciiTheme="minorEastAsia" w:hAnsiTheme="minorEastAsia" w:cstheme="minorEastAsia"/>
              <w:sz w:val="28"/>
              <w:szCs w:val="28"/>
              <w:lang w:eastAsia="zh-CN"/>
            </w:rPr>
            <w:t>）等</w:t>
          </w:r>
        </w:p>
        <w:p w14:paraId="54005F37">
          <w:pPr>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.具备履行合同所必需的设备和专业技术能力的证明材料及书面承诺书</w:t>
          </w:r>
        </w:p>
        <w:p w14:paraId="49C3D49C">
          <w:pPr>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.参加政府采购活动前3年内在经营活动中没有重大违法记录的书面声明</w:t>
          </w:r>
        </w:p>
        <w:p w14:paraId="14520083">
          <w:pPr>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、财务状况报告，依法缴纳税收和社会保障资金的声明函</w:t>
          </w:r>
        </w:p>
        <w:p w14:paraId="43763E37">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.未被列入“信用中国”网站失信被执行人、重大税收违法案件当事人名单、政府采购严重违法失信行为记录名单的声明函、网页打印件</w:t>
          </w:r>
        </w:p>
        <w:p w14:paraId="61038235">
          <w:pPr>
            <w:pStyle w:val="2"/>
            <w:rPr>
              <w:rFonts w:hint="eastAsia"/>
            </w:rPr>
          </w:pPr>
        </w:p>
      </w:sdtContent>
    </w:sdt>
    <w:sectPr>
      <w:pgSz w:w="11906" w:h="16838"/>
      <w:pgMar w:top="1134" w:right="1020" w:bottom="1134" w:left="102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89864"/>
    <w:multiLevelType w:val="singleLevel"/>
    <w:tmpl w:val="FDE89864"/>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xZWFiNmExZjliNjY1MzEzNTVhMTZhMTQ4YmEzMzAifQ=="/>
  </w:docVars>
  <w:rsids>
    <w:rsidRoot w:val="7A3F71AA"/>
    <w:rsid w:val="00746BE9"/>
    <w:rsid w:val="009F4C1B"/>
    <w:rsid w:val="00E10493"/>
    <w:rsid w:val="00ED0771"/>
    <w:rsid w:val="01211AD4"/>
    <w:rsid w:val="012C2953"/>
    <w:rsid w:val="01846863"/>
    <w:rsid w:val="02377801"/>
    <w:rsid w:val="03B95FF4"/>
    <w:rsid w:val="03F442E2"/>
    <w:rsid w:val="04702B56"/>
    <w:rsid w:val="04A942BA"/>
    <w:rsid w:val="05184F9C"/>
    <w:rsid w:val="05303CD9"/>
    <w:rsid w:val="05483AD3"/>
    <w:rsid w:val="06C23411"/>
    <w:rsid w:val="07B13BB2"/>
    <w:rsid w:val="07E15B19"/>
    <w:rsid w:val="080D15B2"/>
    <w:rsid w:val="08B80F70"/>
    <w:rsid w:val="08D800DD"/>
    <w:rsid w:val="09EA6F07"/>
    <w:rsid w:val="09F17BF1"/>
    <w:rsid w:val="0A0A57FB"/>
    <w:rsid w:val="0A3749C3"/>
    <w:rsid w:val="0AB00C8F"/>
    <w:rsid w:val="0B135FD7"/>
    <w:rsid w:val="0C1A3801"/>
    <w:rsid w:val="0D305579"/>
    <w:rsid w:val="0D617014"/>
    <w:rsid w:val="0D8D29CB"/>
    <w:rsid w:val="0DEF71E2"/>
    <w:rsid w:val="0DF76096"/>
    <w:rsid w:val="0EB83A78"/>
    <w:rsid w:val="0F4C15B7"/>
    <w:rsid w:val="0F642641"/>
    <w:rsid w:val="0FC401FA"/>
    <w:rsid w:val="10E11B77"/>
    <w:rsid w:val="1102722C"/>
    <w:rsid w:val="123478B9"/>
    <w:rsid w:val="124318AA"/>
    <w:rsid w:val="124F0326"/>
    <w:rsid w:val="129F652C"/>
    <w:rsid w:val="14C7359F"/>
    <w:rsid w:val="15F31839"/>
    <w:rsid w:val="161503F7"/>
    <w:rsid w:val="16A362C6"/>
    <w:rsid w:val="16AD3796"/>
    <w:rsid w:val="1740285C"/>
    <w:rsid w:val="175E59BB"/>
    <w:rsid w:val="185F4BD8"/>
    <w:rsid w:val="18A55F19"/>
    <w:rsid w:val="19195F71"/>
    <w:rsid w:val="192F4936"/>
    <w:rsid w:val="1BC33A5C"/>
    <w:rsid w:val="1BD417C5"/>
    <w:rsid w:val="1C00080C"/>
    <w:rsid w:val="1C2A22C1"/>
    <w:rsid w:val="1CD54792"/>
    <w:rsid w:val="1CF8601C"/>
    <w:rsid w:val="1D216C8C"/>
    <w:rsid w:val="1D7C2195"/>
    <w:rsid w:val="1E234C86"/>
    <w:rsid w:val="1E29229C"/>
    <w:rsid w:val="1E827BFE"/>
    <w:rsid w:val="1F8324FE"/>
    <w:rsid w:val="200C59D1"/>
    <w:rsid w:val="204F1D62"/>
    <w:rsid w:val="20CB1A40"/>
    <w:rsid w:val="20D65FDF"/>
    <w:rsid w:val="212A2DF5"/>
    <w:rsid w:val="21A460DD"/>
    <w:rsid w:val="22AC355C"/>
    <w:rsid w:val="2378512C"/>
    <w:rsid w:val="24396554"/>
    <w:rsid w:val="24AC6E51"/>
    <w:rsid w:val="25512015"/>
    <w:rsid w:val="26301CEE"/>
    <w:rsid w:val="271C3ED0"/>
    <w:rsid w:val="286107D8"/>
    <w:rsid w:val="291004F7"/>
    <w:rsid w:val="298E7457"/>
    <w:rsid w:val="29CB06AB"/>
    <w:rsid w:val="2A41096D"/>
    <w:rsid w:val="2A44114D"/>
    <w:rsid w:val="2A4B5348"/>
    <w:rsid w:val="2C1A7A50"/>
    <w:rsid w:val="2C2B5431"/>
    <w:rsid w:val="2C332538"/>
    <w:rsid w:val="2F6F1AD9"/>
    <w:rsid w:val="30CC0F05"/>
    <w:rsid w:val="316867E0"/>
    <w:rsid w:val="32130E41"/>
    <w:rsid w:val="32FB14B1"/>
    <w:rsid w:val="335A484E"/>
    <w:rsid w:val="33B65F28"/>
    <w:rsid w:val="33D85FFE"/>
    <w:rsid w:val="3500207F"/>
    <w:rsid w:val="35311149"/>
    <w:rsid w:val="35A61997"/>
    <w:rsid w:val="360C1774"/>
    <w:rsid w:val="367C6432"/>
    <w:rsid w:val="37702892"/>
    <w:rsid w:val="37906A90"/>
    <w:rsid w:val="37D66760"/>
    <w:rsid w:val="37DA1B35"/>
    <w:rsid w:val="390A701B"/>
    <w:rsid w:val="39BC423E"/>
    <w:rsid w:val="39D87EC0"/>
    <w:rsid w:val="39F41558"/>
    <w:rsid w:val="3A2512A1"/>
    <w:rsid w:val="3A85148F"/>
    <w:rsid w:val="3B424545"/>
    <w:rsid w:val="3BF14E8C"/>
    <w:rsid w:val="3C243C4B"/>
    <w:rsid w:val="3CDE5F16"/>
    <w:rsid w:val="3DB01C3A"/>
    <w:rsid w:val="3EB76FF8"/>
    <w:rsid w:val="3FB56AA8"/>
    <w:rsid w:val="401731BD"/>
    <w:rsid w:val="4102550F"/>
    <w:rsid w:val="413272BB"/>
    <w:rsid w:val="419A1FE4"/>
    <w:rsid w:val="41CE268F"/>
    <w:rsid w:val="4205007B"/>
    <w:rsid w:val="422468A6"/>
    <w:rsid w:val="425C501D"/>
    <w:rsid w:val="43F5456C"/>
    <w:rsid w:val="44A66CC7"/>
    <w:rsid w:val="472D63C4"/>
    <w:rsid w:val="4A743FEF"/>
    <w:rsid w:val="4CFF75D5"/>
    <w:rsid w:val="4DF6281B"/>
    <w:rsid w:val="4E37607E"/>
    <w:rsid w:val="4ED84B4D"/>
    <w:rsid w:val="4F121FC5"/>
    <w:rsid w:val="4F5B752C"/>
    <w:rsid w:val="501F2721"/>
    <w:rsid w:val="521B7236"/>
    <w:rsid w:val="5280431E"/>
    <w:rsid w:val="53676527"/>
    <w:rsid w:val="53E915AA"/>
    <w:rsid w:val="562E14F6"/>
    <w:rsid w:val="56737851"/>
    <w:rsid w:val="56953069"/>
    <w:rsid w:val="56DB78D0"/>
    <w:rsid w:val="56DD5F94"/>
    <w:rsid w:val="579D2DD8"/>
    <w:rsid w:val="579E3F81"/>
    <w:rsid w:val="5842572D"/>
    <w:rsid w:val="5915699E"/>
    <w:rsid w:val="59FD5DAF"/>
    <w:rsid w:val="5ABA15AB"/>
    <w:rsid w:val="5AFA5E4B"/>
    <w:rsid w:val="5B9C360F"/>
    <w:rsid w:val="5C59593D"/>
    <w:rsid w:val="5DA14CA4"/>
    <w:rsid w:val="5DCC7F73"/>
    <w:rsid w:val="5EB033F0"/>
    <w:rsid w:val="5F4B62EA"/>
    <w:rsid w:val="600C2274"/>
    <w:rsid w:val="60275934"/>
    <w:rsid w:val="60B7783F"/>
    <w:rsid w:val="62233ED9"/>
    <w:rsid w:val="624E477A"/>
    <w:rsid w:val="62AF52EF"/>
    <w:rsid w:val="63D01E3F"/>
    <w:rsid w:val="63F1728F"/>
    <w:rsid w:val="646A5DEF"/>
    <w:rsid w:val="64BE25DF"/>
    <w:rsid w:val="655B4EF2"/>
    <w:rsid w:val="65CF02A1"/>
    <w:rsid w:val="663012BB"/>
    <w:rsid w:val="66342B59"/>
    <w:rsid w:val="66DB1226"/>
    <w:rsid w:val="673821D5"/>
    <w:rsid w:val="67423054"/>
    <w:rsid w:val="67523C1F"/>
    <w:rsid w:val="67AC671F"/>
    <w:rsid w:val="6A6746C7"/>
    <w:rsid w:val="6AB75E23"/>
    <w:rsid w:val="6B077023"/>
    <w:rsid w:val="6B8D6867"/>
    <w:rsid w:val="6C04311F"/>
    <w:rsid w:val="6D604233"/>
    <w:rsid w:val="6E255177"/>
    <w:rsid w:val="6E9F3A83"/>
    <w:rsid w:val="6ED529FF"/>
    <w:rsid w:val="6FD06DCA"/>
    <w:rsid w:val="70EB3DAA"/>
    <w:rsid w:val="70F70A1E"/>
    <w:rsid w:val="711F4406"/>
    <w:rsid w:val="71CF7BDA"/>
    <w:rsid w:val="723A4116"/>
    <w:rsid w:val="735C620D"/>
    <w:rsid w:val="73F94F01"/>
    <w:rsid w:val="75330480"/>
    <w:rsid w:val="75E874BC"/>
    <w:rsid w:val="760342F6"/>
    <w:rsid w:val="76C375E1"/>
    <w:rsid w:val="77A4587A"/>
    <w:rsid w:val="78D135D5"/>
    <w:rsid w:val="78D22362"/>
    <w:rsid w:val="7980556E"/>
    <w:rsid w:val="7A2B0014"/>
    <w:rsid w:val="7A3F71AA"/>
    <w:rsid w:val="7BB7631A"/>
    <w:rsid w:val="7C44056C"/>
    <w:rsid w:val="7C460BA2"/>
    <w:rsid w:val="7C8A4E29"/>
    <w:rsid w:val="7D67516A"/>
    <w:rsid w:val="7DE03EEE"/>
    <w:rsid w:val="7DEF31B9"/>
    <w:rsid w:val="7E664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toc 1"/>
    <w:basedOn w:val="1"/>
    <w:next w:val="1"/>
    <w:qFormat/>
    <w:uiPriority w:val="0"/>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样式 宋体 + 首行缩进:  2 字符"/>
    <w:autoRedefine/>
    <w:qFormat/>
    <w:uiPriority w:val="0"/>
    <w:pPr>
      <w:widowControl w:val="0"/>
      <w:spacing w:after="120" w:line="360" w:lineRule="auto"/>
      <w:ind w:firstLine="560"/>
    </w:pPr>
    <w:rPr>
      <w:rFonts w:ascii="宋体" w:hAnsi="Calibri" w:eastAsia="宋体" w:cs="宋体"/>
      <w:kern w:val="2"/>
      <w:sz w:val="28"/>
      <w:szCs w:val="24"/>
      <w:lang w:val="en-US" w:eastAsia="zh-CN" w:bidi="ar-SA"/>
    </w:rPr>
  </w:style>
  <w:style w:type="paragraph" w:customStyle="1" w:styleId="10">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1935</Words>
  <Characters>2125</Characters>
  <Lines>0</Lines>
  <Paragraphs>0</Paragraphs>
  <TotalTime>9</TotalTime>
  <ScaleCrop>false</ScaleCrop>
  <LinksUpToDate>false</LinksUpToDate>
  <CharactersWithSpaces>2166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2023-10-09T06:44:00Z</dcterms:created>
  <dc:creator>徐李明</dc:creator>
  <cp:lastModifiedBy>WPS_1650610712</cp:lastModifiedBy>
  <cp:lastPrinted>2025-12-01T00:33:00Z</cp:lastPrinted>
  <dcterms:modified xsi:type="dcterms:W3CDTF">2025-12-04T01:28:13Z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F337F6B2021242379CF889907F07C35F_13</vt:lpwstr>
  </property>
  <property fmtid="{D5CDD505-2E9C-101B-9397-08002B2CF9AE}" pid="4" name="KSOTemplateDocerSaveRecord">
    <vt:lpwstr>eyJoZGlkIjoiZjIxODU4Yzc1OTBlNTk3M2E3MTJhNTk5NGUwZTIwMjEiLCJ1c2VySWQiOiIxMzY2NjU0NzAxIn0=</vt:lpwstr>
  </property>
</Properties>
</file>